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77777777" w:rsidR="002732BE" w:rsidRPr="00FB6139" w:rsidRDefault="002732BE" w:rsidP="002732BE">
            <w:pPr>
              <w:ind w:left="318" w:hanging="31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0156D9FE" w:rsidR="00142B40" w:rsidRPr="001759CB" w:rsidRDefault="00C863DB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ий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7DFC2A37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А.А. Нухова</w:t>
            </w: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AFA3A7" w14:textId="073B14EB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57A89147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37AEDEA" w14:textId="58503CAB" w:rsidR="00EC37D1" w:rsidRPr="001759CB" w:rsidRDefault="002732BE" w:rsidP="00EC37D1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E05F3F6" w14:textId="77777777" w:rsidR="00C158C6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5127052C" w:rsidR="002732BE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 </w:t>
            </w:r>
            <w:r w:rsidR="00B06F1E">
              <w:rPr>
                <w:rFonts w:ascii="Times New Roman" w:hAnsi="Times New Roman" w:cs="Times New Roman"/>
                <w:bCs/>
                <w:sz w:val="28"/>
                <w:szCs w:val="28"/>
              </w:rPr>
              <w:t>З.Ф. Губайдуллина</w:t>
            </w:r>
          </w:p>
          <w:p w14:paraId="5BF56BDA" w14:textId="665746DD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290153" w14:textId="77777777" w:rsidR="00270F91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0017F46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4E2110">
        <w:rPr>
          <w:rFonts w:ascii="Times New Roman" w:hAnsi="Times New Roman" w:cs="Times New Roman"/>
          <w:b/>
          <w:sz w:val="28"/>
          <w:szCs w:val="28"/>
        </w:rPr>
        <w:t>4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5B37F2A2" w14:textId="0AC7D99A" w:rsidR="00EC37D1" w:rsidRPr="00EC37D1" w:rsidRDefault="00E7078E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№ </w:t>
      </w:r>
      <w:r w:rsidR="00B06F1E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1AF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06F1E">
        <w:rPr>
          <w:rFonts w:ascii="Times New Roman" w:hAnsi="Times New Roman" w:cs="Times New Roman"/>
          <w:b/>
          <w:bCs/>
          <w:sz w:val="28"/>
          <w:szCs w:val="28"/>
        </w:rPr>
        <w:t>Мишутка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641F99" w14:textId="77777777" w:rsidR="00142B40" w:rsidRPr="001759CB" w:rsidRDefault="00142B40" w:rsidP="00EC37D1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CF5E3" w14:textId="7DB8BEE9" w:rsidR="00B67BF3" w:rsidRDefault="00313467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</w:t>
      </w:r>
      <w:r w:rsidR="00E52D8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№ </w:t>
      </w:r>
      <w:r w:rsidR="00B06F1E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06F1E">
        <w:rPr>
          <w:rFonts w:ascii="Times New Roman" w:eastAsia="Times New Roman" w:hAnsi="Times New Roman" w:cs="Times New Roman"/>
          <w:sz w:val="28"/>
          <w:szCs w:val="28"/>
        </w:rPr>
        <w:t>Мишутка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37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7BF3" w:rsidRPr="0031346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413B0911" w14:textId="4DA8E7E2" w:rsidR="004E2110" w:rsidRDefault="00E52D85" w:rsidP="004E2110">
      <w:pPr>
        <w:pStyle w:val="afffff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4E2110" w:rsidRPr="00A46E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Таблицу </w:t>
      </w:r>
      <w:r w:rsidR="004E2110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r w:rsidR="004E2110" w:rsidRPr="00A46E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пункта </w:t>
      </w:r>
      <w:r w:rsidR="004E2110">
        <w:rPr>
          <w:rFonts w:ascii="Times New Roman" w:eastAsia="Times New Roman" w:hAnsi="Times New Roman" w:cs="Times New Roman"/>
          <w:spacing w:val="-4"/>
          <w:sz w:val="28"/>
          <w:szCs w:val="28"/>
        </w:rPr>
        <w:t>2.8</w:t>
      </w:r>
      <w:r w:rsidR="004E2110" w:rsidRPr="00A46E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раздела 2</w:t>
      </w:r>
      <w:r w:rsidR="004E21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дополнить пунктом 7 с</w:t>
      </w:r>
      <w:r w:rsidR="004E2110" w:rsidRPr="00A46E0E">
        <w:rPr>
          <w:rFonts w:ascii="Times New Roman" w:eastAsia="Times New Roman" w:hAnsi="Times New Roman" w:cs="Times New Roman"/>
          <w:spacing w:val="-4"/>
          <w:sz w:val="28"/>
          <w:szCs w:val="28"/>
        </w:rPr>
        <w:t>ледующего                          содержания:</w:t>
      </w:r>
    </w:p>
    <w:p w14:paraId="10D7B150" w14:textId="77777777" w:rsidR="004E2110" w:rsidRPr="00A46E0E" w:rsidRDefault="004E2110" w:rsidP="004E2110">
      <w:pPr>
        <w:pStyle w:val="afffff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569"/>
        <w:gridCol w:w="2410"/>
        <w:gridCol w:w="1560"/>
        <w:gridCol w:w="4818"/>
        <w:gridCol w:w="283"/>
      </w:tblGrid>
      <w:tr w:rsidR="004E2110" w:rsidRPr="00A46E0E" w14:paraId="74E592BE" w14:textId="77777777" w:rsidTr="009D7B74"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9FF43" w14:textId="77777777" w:rsidR="004E2110" w:rsidRPr="00A46E0E" w:rsidRDefault="004E2110" w:rsidP="009D7B74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5D5" w14:textId="6EFD4EE9" w:rsidR="004E2110" w:rsidRPr="00A46E0E" w:rsidRDefault="004E2110" w:rsidP="009D7B74">
            <w:pPr>
              <w:ind w:left="-127"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3B5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157C33F6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>административно-</w:t>
            </w:r>
          </w:p>
          <w:p w14:paraId="58E22BD9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</w:t>
            </w:r>
          </w:p>
          <w:p w14:paraId="77B9089C" w14:textId="77777777" w:rsidR="004E2110" w:rsidRPr="00A46E0E" w:rsidRDefault="004E2110" w:rsidP="009D7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>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2E47" w14:textId="77777777" w:rsidR="004E2110" w:rsidRPr="00A46E0E" w:rsidRDefault="004E2110" w:rsidP="009D7B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z w:val="28"/>
                <w:szCs w:val="28"/>
              </w:rPr>
              <w:t>17 718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818F5" w14:textId="77777777" w:rsidR="004E2110" w:rsidRPr="00A46E0E" w:rsidRDefault="004E2110" w:rsidP="009D7B7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от 02.02.2018 № 49н «Об утверждении </w:t>
            </w:r>
          </w:p>
          <w:p w14:paraId="39424D90" w14:textId="77777777" w:rsidR="004E2110" w:rsidRPr="00A46E0E" w:rsidRDefault="004E2110" w:rsidP="009D7B7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стандарта </w:t>
            </w:r>
          </w:p>
          <w:p w14:paraId="3FA67025" w14:textId="77777777" w:rsidR="004E2110" w:rsidRPr="00A46E0E" w:rsidRDefault="004E2110" w:rsidP="009D7B7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>«Специалист административно-</w:t>
            </w:r>
          </w:p>
          <w:p w14:paraId="6F290551" w14:textId="77777777" w:rsidR="004E2110" w:rsidRPr="00A46E0E" w:rsidRDefault="004E2110" w:rsidP="009D7B74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DF861" w14:textId="77777777" w:rsidR="004E2110" w:rsidRPr="00A46E0E" w:rsidRDefault="004E2110" w:rsidP="009D7B74">
            <w:pPr>
              <w:ind w:left="-254" w:right="-120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9EE4FC4" w14:textId="77777777" w:rsidR="004E2110" w:rsidRPr="00A46E0E" w:rsidRDefault="004E2110" w:rsidP="009D7B74">
            <w:pPr>
              <w:ind w:left="-254" w:right="-120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6770AB0" w14:textId="77777777" w:rsidR="004E2110" w:rsidRPr="00A46E0E" w:rsidRDefault="004E2110" w:rsidP="009D7B74">
            <w:pPr>
              <w:ind w:left="-254" w:right="-120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5FE1DEC6" w14:textId="77777777" w:rsidR="004E2110" w:rsidRDefault="004E2110" w:rsidP="009D7B74">
            <w:pPr>
              <w:ind w:left="-254" w:right="-120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72C2DCA" w14:textId="77777777" w:rsidR="004E2110" w:rsidRPr="00A46E0E" w:rsidRDefault="004E2110" w:rsidP="009D7B74">
            <w:pPr>
              <w:ind w:left="-254" w:right="-120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</w:tbl>
    <w:p w14:paraId="263B86AD" w14:textId="77777777" w:rsidR="004E2110" w:rsidRPr="00A46E0E" w:rsidRDefault="004E2110" w:rsidP="004E21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A53DE" w14:textId="7025E975" w:rsidR="004E2110" w:rsidRPr="00A46E0E" w:rsidRDefault="004E2110" w:rsidP="004E21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E0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6E0E">
        <w:rPr>
          <w:rFonts w:ascii="Times New Roman" w:eastAsia="Times New Roman" w:hAnsi="Times New Roman" w:cs="Times New Roman"/>
          <w:sz w:val="28"/>
          <w:szCs w:val="28"/>
        </w:rPr>
        <w:t xml:space="preserve">. Пункт 4 таблицы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46E0E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6E0E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25604E42" w14:textId="77777777" w:rsidR="004E2110" w:rsidRPr="00A46E0E" w:rsidRDefault="004E2110" w:rsidP="004E21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"/>
        <w:gridCol w:w="560"/>
        <w:gridCol w:w="2268"/>
        <w:gridCol w:w="3685"/>
        <w:gridCol w:w="3119"/>
        <w:gridCol w:w="425"/>
      </w:tblGrid>
      <w:tr w:rsidR="004E2110" w:rsidRPr="00A46E0E" w14:paraId="2748F041" w14:textId="77777777" w:rsidTr="009D7B74">
        <w:trPr>
          <w:trHeight w:val="9412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6EEF3" w14:textId="77777777" w:rsidR="004E2110" w:rsidRPr="00A46E0E" w:rsidRDefault="004E2110" w:rsidP="009D7B74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CA39" w14:textId="77777777" w:rsidR="004E2110" w:rsidRPr="00A46E0E" w:rsidRDefault="004E2110" w:rsidP="009D7B74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FE6EA" w14:textId="77777777" w:rsidR="004E2110" w:rsidRPr="00A46E0E" w:rsidRDefault="004E2110" w:rsidP="009D7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Выплата </w:t>
            </w:r>
          </w:p>
          <w:p w14:paraId="0D8A82BE" w14:textId="77777777" w:rsidR="004E2110" w:rsidRPr="00A46E0E" w:rsidRDefault="004E2110" w:rsidP="009D7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eastAsia="Times New Roman" w:hAnsi="Times New Roman" w:cs="Times New Roman"/>
                <w:sz w:val="28"/>
                <w:szCs w:val="28"/>
              </w:rPr>
              <w:t>за сверхурочную работу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D83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исходя из размера </w:t>
            </w:r>
          </w:p>
          <w:p w14:paraId="75FE1DB0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заработной платы, </w:t>
            </w:r>
          </w:p>
          <w:p w14:paraId="30C5E47F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в соответствии с действующей системой оплаты труда, </w:t>
            </w: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включая компенсационные</w:t>
            </w: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 и стимулирующие выплаты, в полуторном размере за первые два часа работы, </w:t>
            </w:r>
          </w:p>
          <w:p w14:paraId="32DBA3D8" w14:textId="77777777" w:rsidR="004E2110" w:rsidRPr="00A46E0E" w:rsidRDefault="004E2110" w:rsidP="009D7B74">
            <w:pPr>
              <w:ind w:right="-106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в двойном </w:t>
            </w: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размере – </w:t>
            </w:r>
          </w:p>
          <w:p w14:paraId="2F2968CA" w14:textId="77777777" w:rsidR="004E2110" w:rsidRPr="00A46E0E" w:rsidRDefault="004E2110" w:rsidP="009D7B74">
            <w:pPr>
              <w:ind w:right="-106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 последующие</w:t>
            </w: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часы </w:t>
            </w:r>
          </w:p>
          <w:p w14:paraId="62A5E69F" w14:textId="77777777" w:rsidR="004E2110" w:rsidRPr="00A46E0E" w:rsidRDefault="004E2110" w:rsidP="009D7B74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работы, выполняемой</w:t>
            </w:r>
          </w:p>
          <w:p w14:paraId="118D486B" w14:textId="77777777" w:rsidR="004E2110" w:rsidRPr="00A46E0E" w:rsidRDefault="004E2110" w:rsidP="009D7B74">
            <w:pPr>
              <w:ind w:right="-106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работником по инициативе </w:t>
            </w:r>
          </w:p>
          <w:p w14:paraId="741FDE80" w14:textId="77777777" w:rsidR="004E2110" w:rsidRPr="00A46E0E" w:rsidRDefault="004E2110" w:rsidP="009D7B74">
            <w:pPr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работодателя за пределами</w:t>
            </w: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установленной для работника </w:t>
            </w:r>
          </w:p>
          <w:p w14:paraId="05A7C618" w14:textId="77777777" w:rsidR="004E2110" w:rsidRPr="00A46E0E" w:rsidRDefault="004E2110" w:rsidP="009D7B74">
            <w:pPr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продолжительности </w:t>
            </w:r>
          </w:p>
          <w:p w14:paraId="10674849" w14:textId="77777777" w:rsidR="004E2110" w:rsidRPr="00A46E0E" w:rsidRDefault="004E2110" w:rsidP="009D7B74">
            <w:pPr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времени: </w:t>
            </w:r>
          </w:p>
          <w:p w14:paraId="654CC985" w14:textId="77777777" w:rsidR="004E2110" w:rsidRPr="00A46E0E" w:rsidRDefault="004E2110" w:rsidP="009D7B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ежедневной работы (смены), а при суммированном учете рабочего времени – сверх нормального числа рабочих часов за учетный период). </w:t>
            </w:r>
          </w:p>
          <w:p w14:paraId="4DDBEB93" w14:textId="77777777" w:rsidR="004E2110" w:rsidRPr="00A46E0E" w:rsidRDefault="004E2110" w:rsidP="009D7B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>Продолжительность сверхурочной работы не должна превышать для каждого работника четырех часов в течение двух дней подряд и 120 часов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954B3" w14:textId="77777777" w:rsidR="004E2110" w:rsidRPr="00A46E0E" w:rsidRDefault="004E2110" w:rsidP="009D7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</w:p>
          <w:p w14:paraId="7A6318E3" w14:textId="77777777" w:rsidR="004E2110" w:rsidRPr="00A46E0E" w:rsidRDefault="004E2110" w:rsidP="009D7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</w:t>
            </w:r>
          </w:p>
          <w:p w14:paraId="46BEAFB4" w14:textId="77777777" w:rsidR="004E2110" w:rsidRPr="00A46E0E" w:rsidRDefault="004E2110" w:rsidP="009D7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 </w:t>
            </w:r>
            <w:hyperlink r:id="rId8" w:tooltip="https://login.consultant.ru/link/?req=doc&amp;base=LAW&amp;n=201079&amp;dst=715&amp;field=134&amp;date=03.10.2023" w:history="1">
              <w:r w:rsidRPr="00A46E0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статьей 152</w:t>
              </w:r>
            </w:hyperlink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C677452" w14:textId="77777777" w:rsidR="004E2110" w:rsidRPr="00A46E0E" w:rsidRDefault="004E2110" w:rsidP="009D7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Трудового кодекса </w:t>
            </w:r>
          </w:p>
          <w:p w14:paraId="47E61ECB" w14:textId="77777777" w:rsidR="004E2110" w:rsidRPr="00A46E0E" w:rsidRDefault="004E2110" w:rsidP="009D7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Российской Федерации, </w:t>
            </w:r>
          </w:p>
          <w:p w14:paraId="623823A4" w14:textId="77777777" w:rsidR="004E2110" w:rsidRPr="00A46E0E" w:rsidRDefault="004E2110" w:rsidP="009D7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учетом </w:t>
            </w:r>
            <w:hyperlink r:id="rId9" w:tooltip="https://login.consultant.ru/link/?req=doc&amp;base=LAW&amp;n=301326&amp;date=03.10.2023" w:history="1">
              <w:r w:rsidRPr="00A46E0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постановления</w:t>
              </w:r>
            </w:hyperlink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Конституционного Суда Российской Федерации </w:t>
            </w:r>
          </w:p>
          <w:p w14:paraId="1EBC38E0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от 27.06.2023 № 35-П.</w:t>
            </w:r>
            <w:r w:rsidRPr="00A4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5DEAB3D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По желанию работника сверхурочная работа </w:t>
            </w:r>
          </w:p>
          <w:p w14:paraId="3A5C100A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вместо повышенной </w:t>
            </w:r>
          </w:p>
          <w:p w14:paraId="78E0110B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оплаты может </w:t>
            </w:r>
          </w:p>
          <w:p w14:paraId="46FAC2CA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компенсироваться </w:t>
            </w:r>
          </w:p>
          <w:p w14:paraId="1D0F9986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предоставлением </w:t>
            </w:r>
          </w:p>
          <w:p w14:paraId="7A8170DC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</w:p>
          <w:p w14:paraId="52D39731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времени отдыха, </w:t>
            </w:r>
            <w:r w:rsidRPr="00A46E0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 не менее времени</w:t>
            </w: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A5C029A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 xml:space="preserve">отработанного </w:t>
            </w:r>
          </w:p>
          <w:p w14:paraId="56DC9294" w14:textId="77777777" w:rsidR="004E2110" w:rsidRPr="00A46E0E" w:rsidRDefault="004E2110" w:rsidP="009D7B74">
            <w:pPr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sz w:val="28"/>
                <w:szCs w:val="28"/>
              </w:rPr>
              <w:t>сверхурочно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0204A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139FA2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FE124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CD135F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6CEF90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2F4F2A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FCCEA8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90D90C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E38F47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FC829D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2BA97C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11DBD4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2B2F6E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C75984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C1EC88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9BCD24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19863D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3FD0C8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39524F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178FBF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F24D34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88B449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7919AE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DAF4CA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EDB548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508B70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01F9F6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DF4DFF" w14:textId="77777777" w:rsidR="004E2110" w:rsidRPr="00A46E0E" w:rsidRDefault="004E2110" w:rsidP="009D7B74">
            <w:pPr>
              <w:ind w:left="-108" w:right="-104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C0249A" w14:textId="77777777" w:rsidR="004E2110" w:rsidRPr="00A46E0E" w:rsidRDefault="004E2110" w:rsidP="009D7B74">
            <w:pPr>
              <w:ind w:right="-104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6E0E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14:paraId="11A77D19" w14:textId="12D75583" w:rsidR="0011732F" w:rsidRPr="00721944" w:rsidRDefault="00721944" w:rsidP="0011732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732F" w:rsidRPr="00721944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ие изменения вступают в силу с момента утверждения</w:t>
      </w:r>
      <w:r w:rsidR="0011732F" w:rsidRPr="007219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>и распространя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>тся на правоотношения, возникшие с 01.0</w:t>
      </w:r>
      <w:r w:rsidR="007A0BDF"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>.2024.</w:t>
      </w:r>
      <w:bookmarkEnd w:id="0"/>
    </w:p>
    <w:sectPr w:rsidR="0011732F" w:rsidRPr="00721944" w:rsidSect="00721944">
      <w:headerReference w:type="default" r:id="rId10"/>
      <w:footerReference w:type="default" r:id="rId11"/>
      <w:pgSz w:w="11900" w:h="16800"/>
      <w:pgMar w:top="709" w:right="567" w:bottom="709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C6E44" w14:textId="77777777" w:rsidR="000C277D" w:rsidRDefault="000C277D" w:rsidP="00C46743">
      <w:r>
        <w:separator/>
      </w:r>
    </w:p>
  </w:endnote>
  <w:endnote w:type="continuationSeparator" w:id="0">
    <w:p w14:paraId="741B8406" w14:textId="77777777" w:rsidR="000C277D" w:rsidRDefault="000C277D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801502"/>
      <w:docPartObj>
        <w:docPartGallery w:val="Page Numbers (Bottom of Page)"/>
        <w:docPartUnique/>
      </w:docPartObj>
    </w:sdtPr>
    <w:sdtEndPr/>
    <w:sdtContent>
      <w:p w14:paraId="0AC7C402" w14:textId="77777777" w:rsidR="000238E0" w:rsidRDefault="000238E0" w:rsidP="00830875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D">
          <w:rPr>
            <w:noProof/>
          </w:rPr>
          <w:t>1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FAD25" w14:textId="77777777" w:rsidR="000C277D" w:rsidRDefault="000C277D" w:rsidP="00C46743">
      <w:r>
        <w:separator/>
      </w:r>
    </w:p>
  </w:footnote>
  <w:footnote w:type="continuationSeparator" w:id="0">
    <w:p w14:paraId="626941F5" w14:textId="77777777" w:rsidR="000C277D" w:rsidRDefault="000C277D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6F5"/>
    <w:rsid w:val="000528A3"/>
    <w:rsid w:val="00052FCA"/>
    <w:rsid w:val="00053208"/>
    <w:rsid w:val="00053F7C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281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77D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94B"/>
    <w:rsid w:val="002D2CC7"/>
    <w:rsid w:val="002D448A"/>
    <w:rsid w:val="002D51D0"/>
    <w:rsid w:val="002D561E"/>
    <w:rsid w:val="002D6C03"/>
    <w:rsid w:val="002D798A"/>
    <w:rsid w:val="002E0BF6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3D39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7396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32BA"/>
    <w:rsid w:val="00453F7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4AD1"/>
    <w:rsid w:val="004D0619"/>
    <w:rsid w:val="004D07BA"/>
    <w:rsid w:val="004D0BD9"/>
    <w:rsid w:val="004D0C64"/>
    <w:rsid w:val="004D0E11"/>
    <w:rsid w:val="004D3A9C"/>
    <w:rsid w:val="004D599D"/>
    <w:rsid w:val="004D5FD6"/>
    <w:rsid w:val="004D7B32"/>
    <w:rsid w:val="004E015F"/>
    <w:rsid w:val="004E1263"/>
    <w:rsid w:val="004E1A26"/>
    <w:rsid w:val="004E1B1C"/>
    <w:rsid w:val="004E2110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7BC8"/>
    <w:rsid w:val="004F7BF7"/>
    <w:rsid w:val="00500CA4"/>
    <w:rsid w:val="00500E58"/>
    <w:rsid w:val="00502622"/>
    <w:rsid w:val="00503A7A"/>
    <w:rsid w:val="00503F7F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1AFC"/>
    <w:rsid w:val="00583759"/>
    <w:rsid w:val="00584553"/>
    <w:rsid w:val="00585DE2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3A0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35CF"/>
    <w:rsid w:val="006238E0"/>
    <w:rsid w:val="006256A8"/>
    <w:rsid w:val="0062599F"/>
    <w:rsid w:val="00627CCB"/>
    <w:rsid w:val="00631225"/>
    <w:rsid w:val="00631E4D"/>
    <w:rsid w:val="00632C13"/>
    <w:rsid w:val="006331FF"/>
    <w:rsid w:val="0063372D"/>
    <w:rsid w:val="006343FF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0BDF"/>
    <w:rsid w:val="007A157A"/>
    <w:rsid w:val="007A19FB"/>
    <w:rsid w:val="007A3069"/>
    <w:rsid w:val="007A397F"/>
    <w:rsid w:val="007A623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F7C"/>
    <w:rsid w:val="007C03A0"/>
    <w:rsid w:val="007C21EC"/>
    <w:rsid w:val="007C2819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F78"/>
    <w:rsid w:val="00827208"/>
    <w:rsid w:val="00827676"/>
    <w:rsid w:val="008301C4"/>
    <w:rsid w:val="008302C3"/>
    <w:rsid w:val="008303B8"/>
    <w:rsid w:val="00830875"/>
    <w:rsid w:val="00832CA4"/>
    <w:rsid w:val="00832FAD"/>
    <w:rsid w:val="00833222"/>
    <w:rsid w:val="00833456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219"/>
    <w:rsid w:val="008F024B"/>
    <w:rsid w:val="008F0E1F"/>
    <w:rsid w:val="008F11B1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2A48"/>
    <w:rsid w:val="00973D85"/>
    <w:rsid w:val="00975813"/>
    <w:rsid w:val="00976061"/>
    <w:rsid w:val="00977346"/>
    <w:rsid w:val="00977A09"/>
    <w:rsid w:val="00980373"/>
    <w:rsid w:val="00980BE0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70EA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9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73767"/>
    <w:rsid w:val="00A74501"/>
    <w:rsid w:val="00A74C89"/>
    <w:rsid w:val="00A75952"/>
    <w:rsid w:val="00A765C0"/>
    <w:rsid w:val="00A808EA"/>
    <w:rsid w:val="00A8143A"/>
    <w:rsid w:val="00A8320C"/>
    <w:rsid w:val="00A83EFA"/>
    <w:rsid w:val="00A83F02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6F1E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2314"/>
    <w:rsid w:val="00BB3AFD"/>
    <w:rsid w:val="00BB3E5A"/>
    <w:rsid w:val="00BB4740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065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426E"/>
    <w:rsid w:val="00CB4942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CAD"/>
    <w:rsid w:val="00D0411F"/>
    <w:rsid w:val="00D04238"/>
    <w:rsid w:val="00D04DE8"/>
    <w:rsid w:val="00D058BA"/>
    <w:rsid w:val="00D06F55"/>
    <w:rsid w:val="00D10295"/>
    <w:rsid w:val="00D12226"/>
    <w:rsid w:val="00D12C9D"/>
    <w:rsid w:val="00D13AD2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3FE0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F42"/>
    <w:rsid w:val="00D84026"/>
    <w:rsid w:val="00D85016"/>
    <w:rsid w:val="00D86AD1"/>
    <w:rsid w:val="00D86ECA"/>
    <w:rsid w:val="00D935F0"/>
    <w:rsid w:val="00D94FE5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F53"/>
    <w:rsid w:val="00DD0126"/>
    <w:rsid w:val="00DD0C04"/>
    <w:rsid w:val="00DD2604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1168C"/>
    <w:rsid w:val="00E11CDE"/>
    <w:rsid w:val="00E11D3B"/>
    <w:rsid w:val="00E1230B"/>
    <w:rsid w:val="00E13C8D"/>
    <w:rsid w:val="00E13CD7"/>
    <w:rsid w:val="00E1463A"/>
    <w:rsid w:val="00E15783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3DB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74DD"/>
    <w:rsid w:val="00E7078E"/>
    <w:rsid w:val="00E72338"/>
    <w:rsid w:val="00E72E12"/>
    <w:rsid w:val="00E72FE1"/>
    <w:rsid w:val="00E74208"/>
    <w:rsid w:val="00E7625C"/>
    <w:rsid w:val="00E76270"/>
    <w:rsid w:val="00E77DD8"/>
    <w:rsid w:val="00E80A39"/>
    <w:rsid w:val="00E81C29"/>
    <w:rsid w:val="00E82B50"/>
    <w:rsid w:val="00E83CF3"/>
    <w:rsid w:val="00E841D0"/>
    <w:rsid w:val="00E86D70"/>
    <w:rsid w:val="00E877B4"/>
    <w:rsid w:val="00E92EEA"/>
    <w:rsid w:val="00E930A7"/>
    <w:rsid w:val="00E93E93"/>
    <w:rsid w:val="00E93F30"/>
    <w:rsid w:val="00E9410E"/>
    <w:rsid w:val="00E94C94"/>
    <w:rsid w:val="00E951C9"/>
    <w:rsid w:val="00E96015"/>
    <w:rsid w:val="00E964A4"/>
    <w:rsid w:val="00E96C6F"/>
    <w:rsid w:val="00EA03E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BEA"/>
    <w:rsid w:val="00EA5FF8"/>
    <w:rsid w:val="00EA721B"/>
    <w:rsid w:val="00EB0502"/>
    <w:rsid w:val="00EB1710"/>
    <w:rsid w:val="00EB20E9"/>
    <w:rsid w:val="00EB2D65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3333"/>
    <w:rsid w:val="00F23568"/>
    <w:rsid w:val="00F23749"/>
    <w:rsid w:val="00F23CC0"/>
    <w:rsid w:val="00F23FD7"/>
    <w:rsid w:val="00F24014"/>
    <w:rsid w:val="00F24475"/>
    <w:rsid w:val="00F2770D"/>
    <w:rsid w:val="00F27719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500C0"/>
    <w:rsid w:val="00F50991"/>
    <w:rsid w:val="00F539C7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079&amp;dst=715&amp;field=134&amp;date=03.10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1326&amp;date=03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F79B-A451-48E3-9576-46663491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НПП "Гарант-Сервис"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Калашникова Елена Николаевна</cp:lastModifiedBy>
  <cp:revision>3</cp:revision>
  <cp:lastPrinted>2024-05-16T07:08:00Z</cp:lastPrinted>
  <dcterms:created xsi:type="dcterms:W3CDTF">2024-10-10T09:51:00Z</dcterms:created>
  <dcterms:modified xsi:type="dcterms:W3CDTF">2024-10-10T11:27:00Z</dcterms:modified>
</cp:coreProperties>
</file>