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AD8" w:rsidRPr="006171EE" w:rsidRDefault="007F1AD8" w:rsidP="005327A3">
      <w:pPr>
        <w:ind w:firstLine="0"/>
      </w:pPr>
    </w:p>
    <w:p w:rsidR="00E24614" w:rsidRPr="006171EE" w:rsidRDefault="007F1AD8" w:rsidP="00CB756B">
      <w:pPr>
        <w:ind w:firstLine="0"/>
        <w:jc w:val="center"/>
        <w:rPr>
          <w:rFonts w:ascii="Times New Roman" w:hAnsi="Times New Roman" w:cs="Times New Roman"/>
        </w:rPr>
      </w:pPr>
      <w:r w:rsidRPr="006171EE">
        <w:rPr>
          <w:rStyle w:val="a3"/>
          <w:bCs/>
          <w:color w:val="auto"/>
        </w:rPr>
        <w:t>КОНТРАКТ</w:t>
      </w:r>
      <w:r w:rsidRPr="006171EE">
        <w:rPr>
          <w:rStyle w:val="a3"/>
          <w:bCs/>
          <w:color w:val="auto"/>
          <w:vertAlign w:val="superscript"/>
        </w:rPr>
        <w:br/>
      </w:r>
      <w:r w:rsidR="005327A3">
        <w:rPr>
          <w:rFonts w:ascii="Times New Roman" w:hAnsi="Times New Roman" w:cs="Times New Roman"/>
        </w:rPr>
        <w:t>N 11/18-ЭА</w:t>
      </w:r>
      <w:r w:rsidR="00E24614" w:rsidRPr="006171EE">
        <w:rPr>
          <w:rFonts w:ascii="Times New Roman" w:hAnsi="Times New Roman" w:cs="Times New Roman"/>
          <w:b/>
        </w:rPr>
        <w:t> </w:t>
      </w:r>
      <w:r w:rsidR="00E24614" w:rsidRPr="006171EE">
        <w:rPr>
          <w:rFonts w:ascii="Times New Roman" w:hAnsi="Times New Roman" w:cs="Times New Roman"/>
          <w:b/>
        </w:rPr>
        <w:br/>
      </w:r>
      <w:r w:rsidR="00E24614" w:rsidRPr="006171EE">
        <w:rPr>
          <w:rFonts w:ascii="Times New Roman" w:hAnsi="Times New Roman" w:cs="Times New Roman"/>
        </w:rPr>
        <w:t xml:space="preserve">на поставку </w:t>
      </w:r>
      <w:r w:rsidR="00C5172B" w:rsidRPr="00C5172B">
        <w:rPr>
          <w:rFonts w:ascii="Times New Roman" w:hAnsi="Times New Roman" w:cs="Times New Roman"/>
        </w:rPr>
        <w:t>мяса птицы</w:t>
      </w:r>
    </w:p>
    <w:p w:rsidR="00E24614" w:rsidRPr="006171EE" w:rsidRDefault="00E24614" w:rsidP="00CB756B">
      <w:pPr>
        <w:ind w:firstLine="0"/>
        <w:jc w:val="center"/>
        <w:rPr>
          <w:rFonts w:ascii="Times New Roman" w:hAnsi="Times New Roman" w:cs="Times New Roman"/>
        </w:rPr>
      </w:pPr>
      <w:r w:rsidRPr="006171EE">
        <w:rPr>
          <w:rFonts w:ascii="Times New Roman" w:hAnsi="Times New Roman" w:cs="Times New Roman"/>
        </w:rPr>
        <w:t xml:space="preserve">(Идентификационный код закупки - </w:t>
      </w:r>
      <w:r w:rsidR="00C5172B" w:rsidRPr="00C5172B">
        <w:rPr>
          <w:rFonts w:ascii="Times New Roman" w:hAnsi="Times New Roman" w:cs="Times New Roman"/>
        </w:rPr>
        <w:t>243860216931286020100100610011012244</w:t>
      </w:r>
      <w:r w:rsidRPr="006171EE">
        <w:rPr>
          <w:rFonts w:ascii="Times New Roman" w:hAnsi="Times New Roman" w:cs="Times New Roman"/>
        </w:rPr>
        <w:t>)</w:t>
      </w:r>
    </w:p>
    <w:p w:rsidR="00E24614" w:rsidRPr="006171EE" w:rsidRDefault="00E24614" w:rsidP="00CB756B">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E24614" w:rsidRPr="006171EE" w:rsidTr="00FC6EDF">
        <w:tc>
          <w:tcPr>
            <w:tcW w:w="4057" w:type="dxa"/>
            <w:tcBorders>
              <w:top w:val="nil"/>
              <w:left w:val="nil"/>
              <w:bottom w:val="nil"/>
              <w:right w:val="nil"/>
            </w:tcBorders>
          </w:tcPr>
          <w:p w:rsidR="00E24614" w:rsidRPr="006171EE" w:rsidRDefault="00E24614" w:rsidP="00CB756B">
            <w:pPr>
              <w:pStyle w:val="a5"/>
              <w:rPr>
                <w:rFonts w:ascii="Times New Roman" w:hAnsi="Times New Roman" w:cs="Times New Roman"/>
              </w:rPr>
            </w:pPr>
            <w:r w:rsidRPr="006171EE">
              <w:rPr>
                <w:rFonts w:ascii="Times New Roman" w:hAnsi="Times New Roman" w:cs="Times New Roman"/>
              </w:rPr>
              <w:t>г. Сургут  </w:t>
            </w:r>
          </w:p>
        </w:tc>
        <w:tc>
          <w:tcPr>
            <w:tcW w:w="6157" w:type="dxa"/>
            <w:tcBorders>
              <w:top w:val="nil"/>
              <w:left w:val="nil"/>
              <w:bottom w:val="nil"/>
              <w:right w:val="nil"/>
            </w:tcBorders>
          </w:tcPr>
          <w:p w:rsidR="00E24614" w:rsidRPr="006171EE" w:rsidRDefault="00E24614" w:rsidP="00AE0322">
            <w:pPr>
              <w:pStyle w:val="a5"/>
              <w:jc w:val="right"/>
              <w:rPr>
                <w:rFonts w:ascii="Times New Roman" w:hAnsi="Times New Roman" w:cs="Times New Roman"/>
              </w:rPr>
            </w:pPr>
            <w:r w:rsidRPr="006171EE">
              <w:rPr>
                <w:rFonts w:ascii="Times New Roman" w:hAnsi="Times New Roman" w:cs="Times New Roman"/>
              </w:rPr>
              <w:t>«</w:t>
            </w:r>
            <w:r w:rsidR="00AE0322">
              <w:rPr>
                <w:rFonts w:ascii="Times New Roman" w:hAnsi="Times New Roman" w:cs="Times New Roman"/>
              </w:rPr>
              <w:t>08</w:t>
            </w:r>
            <w:r w:rsidRPr="006171EE">
              <w:rPr>
                <w:rFonts w:ascii="Times New Roman" w:hAnsi="Times New Roman" w:cs="Times New Roman"/>
              </w:rPr>
              <w:t>»</w:t>
            </w:r>
            <w:r w:rsidR="00AE0322">
              <w:rPr>
                <w:rFonts w:ascii="Times New Roman" w:hAnsi="Times New Roman" w:cs="Times New Roman"/>
              </w:rPr>
              <w:t xml:space="preserve"> октября</w:t>
            </w:r>
            <w:r w:rsidRPr="006171EE">
              <w:rPr>
                <w:rFonts w:ascii="Times New Roman" w:hAnsi="Times New Roman" w:cs="Times New Roman"/>
              </w:rPr>
              <w:t xml:space="preserve"> 20</w:t>
            </w:r>
            <w:r w:rsidR="00AE0322">
              <w:rPr>
                <w:rFonts w:ascii="Times New Roman" w:hAnsi="Times New Roman" w:cs="Times New Roman"/>
              </w:rPr>
              <w:t>24</w:t>
            </w:r>
            <w:r w:rsidRPr="006171EE">
              <w:rPr>
                <w:rFonts w:ascii="Times New Roman" w:hAnsi="Times New Roman" w:cs="Times New Roman"/>
              </w:rPr>
              <w:t xml:space="preserve"> г.  </w:t>
            </w:r>
          </w:p>
        </w:tc>
      </w:tr>
    </w:tbl>
    <w:p w:rsidR="00E24614" w:rsidRPr="006171EE" w:rsidRDefault="00E24614" w:rsidP="00CB756B">
      <w:pPr>
        <w:rPr>
          <w:rFonts w:ascii="Times New Roman" w:hAnsi="Times New Roman" w:cs="Times New Roman"/>
        </w:rPr>
      </w:pPr>
    </w:p>
    <w:p w:rsidR="00E24614" w:rsidRPr="006171EE" w:rsidRDefault="00E24614" w:rsidP="00CB756B">
      <w:pPr>
        <w:pStyle w:val="ConsPlusNormal"/>
        <w:ind w:firstLine="540"/>
        <w:jc w:val="both"/>
      </w:pPr>
      <w:r w:rsidRPr="006171EE">
        <w:t xml:space="preserve">Муниципальное бюджетное дошкольное образовательное учреждение детский сад </w:t>
      </w:r>
      <w:r w:rsidR="00FC6EDF" w:rsidRPr="006171EE">
        <w:rPr>
          <w:color w:val="000000"/>
        </w:rPr>
        <w:t>№ </w:t>
      </w:r>
      <w:r w:rsidR="00DE1830">
        <w:rPr>
          <w:color w:val="000000"/>
        </w:rPr>
        <w:t>18</w:t>
      </w:r>
      <w:r w:rsidR="00FC6EDF" w:rsidRPr="006171EE">
        <w:rPr>
          <w:color w:val="000000"/>
        </w:rPr>
        <w:t> «</w:t>
      </w:r>
      <w:r w:rsidR="00DE1830">
        <w:rPr>
          <w:color w:val="000000"/>
        </w:rPr>
        <w:t>Мишутка</w:t>
      </w:r>
      <w:r w:rsidR="00FC6EDF" w:rsidRPr="006171EE">
        <w:rPr>
          <w:color w:val="000000"/>
        </w:rPr>
        <w:t>»</w:t>
      </w:r>
      <w:r w:rsidRPr="006171EE">
        <w:t>, именуемое в дальнейшем «Заказчик», в лице</w:t>
      </w:r>
      <w:r w:rsidR="00174A34" w:rsidRPr="00174A34">
        <w:t xml:space="preserve"> </w:t>
      </w:r>
      <w:r w:rsidR="00700A40" w:rsidRPr="00700A40">
        <w:t xml:space="preserve">Заведующего </w:t>
      </w:r>
      <w:proofErr w:type="spellStart"/>
      <w:r w:rsidR="00700A40" w:rsidRPr="00700A40">
        <w:t>Альфии</w:t>
      </w:r>
      <w:proofErr w:type="spellEnd"/>
      <w:r w:rsidR="00700A40" w:rsidRPr="00700A40">
        <w:t xml:space="preserve"> </w:t>
      </w:r>
      <w:proofErr w:type="spellStart"/>
      <w:r w:rsidR="00700A40" w:rsidRPr="00700A40">
        <w:t>Анваровны</w:t>
      </w:r>
      <w:proofErr w:type="spellEnd"/>
      <w:r w:rsidR="00700A40" w:rsidRPr="00700A40">
        <w:t xml:space="preserve"> </w:t>
      </w:r>
      <w:proofErr w:type="spellStart"/>
      <w:r w:rsidR="00700A40" w:rsidRPr="00700A40">
        <w:t>Нуховой</w:t>
      </w:r>
      <w:proofErr w:type="spellEnd"/>
      <w:r w:rsidR="005327A3" w:rsidRPr="005327A3">
        <w:t>, действующего на основании Устава</w:t>
      </w:r>
      <w:r w:rsidRPr="006171EE">
        <w:t xml:space="preserve">, с одной стороны, и </w:t>
      </w:r>
    </w:p>
    <w:p w:rsidR="00E24614" w:rsidRPr="006171EE" w:rsidRDefault="005327A3" w:rsidP="00CB756B">
      <w:pPr>
        <w:pStyle w:val="ConsPlusNormal"/>
        <w:ind w:firstLine="540"/>
        <w:jc w:val="both"/>
      </w:pPr>
      <w:proofErr w:type="gramStart"/>
      <w:r w:rsidRPr="005327A3">
        <w:t xml:space="preserve">Общество с ограниченной ответственностью «ТД ПРАЙД», именуемое в дальнейшем «Поставщик», в лице директора </w:t>
      </w:r>
      <w:proofErr w:type="spellStart"/>
      <w:r w:rsidRPr="005327A3">
        <w:t>Колистратова</w:t>
      </w:r>
      <w:proofErr w:type="spellEnd"/>
      <w:r w:rsidRPr="005327A3">
        <w:t xml:space="preserve"> Дмитрия Сергеевича, действующего на основании Устава</w:t>
      </w:r>
      <w:r w:rsidR="00E24614" w:rsidRPr="006171EE">
        <w:t xml:space="preserve">, с другой стороны, вместе именуемые в дальнейшем «Стороны», </w:t>
      </w:r>
      <w:r w:rsidR="00E24614" w:rsidRPr="006171EE">
        <w:rPr>
          <w:rFonts w:eastAsia="Times New Roman"/>
        </w:rPr>
        <w:t xml:space="preserve">на основании </w:t>
      </w:r>
      <w:r w:rsidR="00E24614" w:rsidRPr="006171EE">
        <w:t xml:space="preserve">решения межотраслевой комиссии по осуществлению закупок (протокола </w:t>
      </w:r>
      <w:r w:rsidRPr="005327A3">
        <w:t>подведения итогов электронного аукциона</w:t>
      </w:r>
      <w:r w:rsidR="00E24614" w:rsidRPr="006171EE">
        <w:t xml:space="preserve"> от </w:t>
      </w:r>
      <w:r w:rsidRPr="005327A3">
        <w:t xml:space="preserve">«27» сентября 2024 года </w:t>
      </w:r>
      <w:r w:rsidR="00E24614" w:rsidRPr="006171EE">
        <w:t xml:space="preserve">№ </w:t>
      </w:r>
      <w:r w:rsidRPr="005327A3">
        <w:t>0187300006524001502</w:t>
      </w:r>
      <w:r w:rsidR="00E24614" w:rsidRPr="006171EE">
        <w:t xml:space="preserve">) и в соответствии с </w:t>
      </w:r>
      <w:r w:rsidR="00E24614" w:rsidRPr="006171EE">
        <w:rPr>
          <w:rFonts w:eastAsia="Times New Roman"/>
        </w:rPr>
        <w:t>Федеральным законом от 05.04.2013 г. N 44-ФЗ «О контрактной</w:t>
      </w:r>
      <w:proofErr w:type="gramEnd"/>
      <w:r w:rsidR="00E24614" w:rsidRPr="006171EE">
        <w:rPr>
          <w:rFonts w:eastAsia="Times New Roman"/>
        </w:rPr>
        <w:t xml:space="preserve"> системе в сфере закупок товаров, работ, услуг для обеспечения государственных и муниципальных нужд» (далее по тексту Контракта – Закон N 44-ФЗ) </w:t>
      </w:r>
      <w:r w:rsidR="00E24614" w:rsidRPr="006171EE">
        <w:t xml:space="preserve">заключили настоящий </w:t>
      </w:r>
      <w:r w:rsidR="00E24614" w:rsidRPr="006171EE">
        <w:rPr>
          <w:rFonts w:eastAsia="Times New Roman"/>
          <w:bCs/>
          <w:lang w:eastAsia="en-US"/>
        </w:rPr>
        <w:t>Контракт</w:t>
      </w:r>
      <w:r w:rsidR="00E24614" w:rsidRPr="006171EE">
        <w:t xml:space="preserve"> о нижеследующем:</w:t>
      </w:r>
    </w:p>
    <w:p w:rsidR="007F1AD8" w:rsidRPr="006171EE" w:rsidRDefault="007F1AD8" w:rsidP="00CB756B">
      <w:pPr>
        <w:ind w:firstLine="0"/>
      </w:pPr>
    </w:p>
    <w:p w:rsidR="007F1AD8" w:rsidRPr="00CB756B" w:rsidRDefault="007F1AD8" w:rsidP="00CB756B">
      <w:pPr>
        <w:pStyle w:val="1"/>
        <w:rPr>
          <w:color w:val="auto"/>
        </w:rPr>
      </w:pPr>
      <w:bookmarkStart w:id="0" w:name="sub_1100"/>
      <w:r w:rsidRPr="006171EE">
        <w:rPr>
          <w:color w:val="auto"/>
        </w:rPr>
        <w:t>I. ПРЕДМЕТ КОНТРАКТА</w:t>
      </w:r>
      <w:bookmarkEnd w:id="0"/>
    </w:p>
    <w:p w:rsidR="007F1AD8" w:rsidRPr="006171EE" w:rsidRDefault="007F1AD8" w:rsidP="00CB756B">
      <w:bookmarkStart w:id="1" w:name="sub_1011"/>
      <w:r w:rsidRPr="006171EE">
        <w:t xml:space="preserve">1.1. Поставщик обязуется передать в </w:t>
      </w:r>
      <w:r w:rsidRPr="006171EE">
        <w:rPr>
          <w:rFonts w:ascii="Times New Roman" w:hAnsi="Times New Roman" w:cs="Times New Roman"/>
        </w:rPr>
        <w:t>собственность</w:t>
      </w:r>
      <w:r w:rsidR="004C74FC" w:rsidRPr="006171EE">
        <w:rPr>
          <w:rFonts w:ascii="Times New Roman" w:hAnsi="Times New Roman" w:cs="Times New Roman"/>
        </w:rPr>
        <w:t xml:space="preserve"> </w:t>
      </w:r>
      <w:r w:rsidR="00C5172B" w:rsidRPr="00C5172B">
        <w:rPr>
          <w:rFonts w:ascii="Times New Roman" w:hAnsi="Times New Roman" w:cs="Times New Roman"/>
        </w:rPr>
        <w:t>мяс</w:t>
      </w:r>
      <w:r w:rsidR="00C5172B">
        <w:rPr>
          <w:rFonts w:ascii="Times New Roman" w:hAnsi="Times New Roman" w:cs="Times New Roman"/>
        </w:rPr>
        <w:t>о</w:t>
      </w:r>
      <w:r w:rsidR="00C5172B" w:rsidRPr="00C5172B">
        <w:rPr>
          <w:rFonts w:ascii="Times New Roman" w:hAnsi="Times New Roman" w:cs="Times New Roman"/>
        </w:rPr>
        <w:t xml:space="preserve"> птицы </w:t>
      </w:r>
      <w:r w:rsidRPr="006171EE">
        <w:t>(далее - Товар) Заказчику в обусловленный настоящим Контрактом срок, согласно Спецификации (</w:t>
      </w:r>
      <w:hyperlink w:anchor="sub_10000" w:history="1">
        <w:r w:rsidRPr="006171EE">
          <w:rPr>
            <w:rStyle w:val="a4"/>
            <w:rFonts w:cs="Times New Roman CYR"/>
            <w:color w:val="auto"/>
          </w:rPr>
          <w:t>Приложение N 1</w:t>
        </w:r>
      </w:hyperlink>
      <w:r w:rsidRPr="006171EE">
        <w:t xml:space="preserve"> к настоящему Контракту) и Техническому заданию (</w:t>
      </w:r>
      <w:hyperlink w:anchor="sub_20000" w:history="1">
        <w:r w:rsidRPr="006171EE">
          <w:rPr>
            <w:rStyle w:val="a4"/>
            <w:rFonts w:cs="Times New Roman CYR"/>
            <w:color w:val="auto"/>
          </w:rPr>
          <w:t>Приложение N 2</w:t>
        </w:r>
      </w:hyperlink>
      <w:r w:rsidRPr="006171EE">
        <w:t xml:space="preserve"> к настоящему Контракту), а Заказчик обязуется принять и оплатить Товар в порядке и на условиях, предусмотренных настоящим Контрактом.</w:t>
      </w:r>
      <w:r w:rsidR="00F028AE" w:rsidRPr="006171EE">
        <w:t xml:space="preserve"> </w:t>
      </w:r>
    </w:p>
    <w:p w:rsidR="007F1AD8" w:rsidRPr="006171EE" w:rsidRDefault="007F1AD8" w:rsidP="00CB756B">
      <w:bookmarkStart w:id="2" w:name="sub_1012"/>
      <w:bookmarkEnd w:id="1"/>
      <w:r w:rsidRPr="006171EE">
        <w:t>1.2. Наименование и количество поставляемого Товара указаны в Спецификации (</w:t>
      </w:r>
      <w:hyperlink w:anchor="sub_10000" w:history="1">
        <w:r w:rsidRPr="006171EE">
          <w:rPr>
            <w:rStyle w:val="a4"/>
            <w:rFonts w:cs="Times New Roman CYR"/>
            <w:color w:val="auto"/>
          </w:rPr>
          <w:t>Приложение N 1</w:t>
        </w:r>
      </w:hyperlink>
      <w:r w:rsidRPr="006171EE">
        <w:t xml:space="preserve"> к настоящему Контракту). Функциональные, технические и качественные характеристики Товара установлены в Техническом задании (</w:t>
      </w:r>
      <w:hyperlink w:anchor="sub_20000" w:history="1">
        <w:r w:rsidRPr="006171EE">
          <w:rPr>
            <w:rStyle w:val="a4"/>
            <w:rFonts w:cs="Times New Roman CYR"/>
            <w:color w:val="auto"/>
          </w:rPr>
          <w:t>Приложение N 2</w:t>
        </w:r>
      </w:hyperlink>
      <w:r w:rsidRPr="006171EE">
        <w:t xml:space="preserve"> к настоящему Контракту.</w:t>
      </w:r>
    </w:p>
    <w:bookmarkEnd w:id="2"/>
    <w:p w:rsidR="007F1AD8" w:rsidRPr="006171EE" w:rsidRDefault="007F1AD8" w:rsidP="00CB756B"/>
    <w:p w:rsidR="007F1AD8" w:rsidRPr="00CB756B" w:rsidRDefault="007F1AD8" w:rsidP="00CB756B">
      <w:pPr>
        <w:pStyle w:val="1"/>
        <w:rPr>
          <w:color w:val="auto"/>
        </w:rPr>
      </w:pPr>
      <w:bookmarkStart w:id="3" w:name="sub_1200"/>
      <w:r w:rsidRPr="006171EE">
        <w:rPr>
          <w:color w:val="auto"/>
        </w:rPr>
        <w:t>II. ЦЕНА КОНТРАКТА И ПОРЯДОК РАСЧЕТОВ</w:t>
      </w:r>
      <w:bookmarkEnd w:id="3"/>
    </w:p>
    <w:p w:rsidR="00F11E49" w:rsidRPr="006171EE" w:rsidRDefault="00F11E49" w:rsidP="00CB756B">
      <w:bookmarkStart w:id="4" w:name="sub_1021"/>
      <w:r w:rsidRPr="006171EE">
        <w:t xml:space="preserve">2.1. </w:t>
      </w:r>
      <w:bookmarkEnd w:id="4"/>
      <w:r w:rsidRPr="006171EE">
        <w:t xml:space="preserve">Цена Контракта </w:t>
      </w:r>
      <w:r w:rsidRPr="006171EE">
        <w:rPr>
          <w:i/>
        </w:rPr>
        <w:t>(предложение о цене</w:t>
      </w:r>
      <w:r w:rsidR="004B66C0" w:rsidRPr="006171EE">
        <w:rPr>
          <w:i/>
        </w:rPr>
        <w:t xml:space="preserve"> за право заключения Контракта)</w:t>
      </w:r>
      <w:r w:rsidR="002935D1" w:rsidRPr="006171EE">
        <w:rPr>
          <w:rStyle w:val="afd"/>
          <w:i/>
        </w:rPr>
        <w:footnoteReference w:id="1"/>
      </w:r>
      <w:r w:rsidRPr="006171EE">
        <w:t xml:space="preserve"> составляет </w:t>
      </w:r>
      <w:r w:rsidR="005327A3" w:rsidRPr="005327A3">
        <w:t>522 653 (пятьсот двадцать две тысячи шестьсот пятьдесят три) рубля 60 копеек</w:t>
      </w:r>
      <w:r w:rsidR="005327A3">
        <w:t xml:space="preserve">. </w:t>
      </w:r>
      <w:r w:rsidRPr="006171EE">
        <w:t xml:space="preserve">НДС не облагается в соответствии с </w:t>
      </w:r>
      <w:hyperlink r:id="rId9" w:history="1">
        <w:r w:rsidRPr="006171EE">
          <w:rPr>
            <w:rStyle w:val="a4"/>
            <w:rFonts w:cs="Times New Roman CYR"/>
            <w:color w:val="auto"/>
          </w:rPr>
          <w:t>налоговым законодательством</w:t>
        </w:r>
      </w:hyperlink>
      <w:r w:rsidRPr="006171EE">
        <w:t xml:space="preserve"> Российской Федерац</w:t>
      </w:r>
      <w:r w:rsidR="004B66C0" w:rsidRPr="006171EE">
        <w:t>ии</w:t>
      </w:r>
      <w:r w:rsidRPr="006171EE">
        <w:t>.</w:t>
      </w:r>
    </w:p>
    <w:p w:rsidR="00346102" w:rsidRPr="006171EE" w:rsidRDefault="00346102" w:rsidP="00CB756B">
      <w:pPr>
        <w:rPr>
          <w:rStyle w:val="a4"/>
          <w:rFonts w:cs="Times New Roman CYR"/>
          <w:color w:val="auto"/>
        </w:rPr>
      </w:pPr>
      <w:r w:rsidRPr="006171EE">
        <w:rPr>
          <w:rStyle w:val="a4"/>
          <w:rFonts w:cs="Times New Roman CYR"/>
          <w:color w:val="auto"/>
        </w:rPr>
        <w:t>Цена каждого этапа исполнения Контракта составляет:</w:t>
      </w:r>
      <w:r w:rsidR="0021647E" w:rsidRPr="006171EE">
        <w:rPr>
          <w:rStyle w:val="a4"/>
          <w:rFonts w:cs="Times New Roman CYR"/>
          <w:color w:val="auto"/>
          <w:vertAlign w:val="superscript"/>
        </w:rPr>
        <w:footnoteReference w:id="2"/>
      </w:r>
    </w:p>
    <w:p w:rsidR="00346102" w:rsidRPr="006171EE" w:rsidRDefault="003A6662" w:rsidP="00CB756B">
      <w:r w:rsidRPr="006171EE">
        <w:t xml:space="preserve">По этапу № 1 - </w:t>
      </w:r>
      <w:r w:rsidR="005327A3" w:rsidRPr="005327A3">
        <w:t>28 457 (Двадцать восемь тысяч четыреста пятьдесят семь) рублей 00 копеек</w:t>
      </w:r>
      <w:r w:rsidR="005327A3">
        <w:t>.</w:t>
      </w:r>
      <w:r w:rsidRPr="006171EE">
        <w:t xml:space="preserve"> НДС не облагается в соответствии с Налоговым законодательством Российской Федерации;</w:t>
      </w:r>
    </w:p>
    <w:p w:rsidR="003A6662" w:rsidRPr="006171EE" w:rsidRDefault="003A6662" w:rsidP="00CB756B">
      <w:r w:rsidRPr="006171EE">
        <w:t xml:space="preserve">По этапу № 2 - </w:t>
      </w:r>
      <w:r w:rsidR="005327A3" w:rsidRPr="005327A3">
        <w:t>39 083 (Тридцать девять тысяч восемьдесят три) рубля 60 копеек</w:t>
      </w:r>
      <w:r w:rsidR="005327A3">
        <w:t>.</w:t>
      </w:r>
      <w:r w:rsidRPr="006171EE">
        <w:t xml:space="preserve"> НДС не облагается в соответствии с Налоговым законодательством Российской Федерации;</w:t>
      </w:r>
    </w:p>
    <w:p w:rsidR="003A6662" w:rsidRPr="006171EE" w:rsidRDefault="003A6662" w:rsidP="00CB756B">
      <w:r w:rsidRPr="006171EE">
        <w:t xml:space="preserve">По этапу № 3 - </w:t>
      </w:r>
      <w:r w:rsidR="005327A3" w:rsidRPr="005327A3">
        <w:t>53 730 (Пятьдесят три тысячи семьсот тридцать) рублей 00 копеек</w:t>
      </w:r>
      <w:r w:rsidR="005327A3">
        <w:t>.</w:t>
      </w:r>
      <w:r w:rsidRPr="006171EE">
        <w:t xml:space="preserve"> НДС не облагается в соответствии с Налоговым законодательством Российской Федерации;</w:t>
      </w:r>
    </w:p>
    <w:p w:rsidR="003A6662" w:rsidRPr="006171EE" w:rsidRDefault="003A6662" w:rsidP="00CB756B">
      <w:r w:rsidRPr="006171EE">
        <w:t xml:space="preserve">По этапу № 4 - </w:t>
      </w:r>
      <w:r w:rsidR="005327A3" w:rsidRPr="005327A3">
        <w:t>53 730 (Пятьдесят три тысячи семьсот тридцать) рублей 00 копеек</w:t>
      </w:r>
      <w:r w:rsidR="005327A3">
        <w:t>.</w:t>
      </w:r>
      <w:r w:rsidRPr="006171EE">
        <w:t xml:space="preserve"> НДС не облагается в соответствии с Налоговым законодательством Российской Федерации;</w:t>
      </w:r>
    </w:p>
    <w:p w:rsidR="003A6662" w:rsidRPr="006171EE" w:rsidRDefault="003A6662" w:rsidP="00CB756B">
      <w:r w:rsidRPr="006171EE">
        <w:t xml:space="preserve">По этапу № 5 - </w:t>
      </w:r>
      <w:r w:rsidR="005327A3" w:rsidRPr="005327A3">
        <w:t>43 780 (Сорок три тысячи семьсот восемьдесят) рублей 00 копеек</w:t>
      </w:r>
      <w:r w:rsidR="005327A3">
        <w:t>.</w:t>
      </w:r>
      <w:r w:rsidRPr="006171EE">
        <w:t xml:space="preserve"> НДС не облагается в соответствии с Налоговым законодательством Российской Федерации;</w:t>
      </w:r>
    </w:p>
    <w:p w:rsidR="003A6662" w:rsidRPr="006171EE" w:rsidRDefault="003A6662" w:rsidP="00CB756B">
      <w:r w:rsidRPr="006171EE">
        <w:t xml:space="preserve">По этапу № 6 - </w:t>
      </w:r>
      <w:r w:rsidR="005327A3" w:rsidRPr="005327A3">
        <w:t>47 561 (Сорок семь тысяч пятьсот шестьдесят один) рубль 00 копеек</w:t>
      </w:r>
      <w:r w:rsidR="005327A3">
        <w:t>.</w:t>
      </w:r>
      <w:r w:rsidRPr="006171EE">
        <w:t xml:space="preserve"> НДС не </w:t>
      </w:r>
      <w:r w:rsidRPr="006171EE">
        <w:lastRenderedPageBreak/>
        <w:t>облагается в соответствии с Налоговым законодательством Российской Федерации;</w:t>
      </w:r>
    </w:p>
    <w:p w:rsidR="003A6662" w:rsidRPr="006171EE" w:rsidRDefault="003A6662" w:rsidP="00CB756B">
      <w:r w:rsidRPr="006171EE">
        <w:t xml:space="preserve">По этапу № 7 - </w:t>
      </w:r>
      <w:r w:rsidR="00437754" w:rsidRPr="00437754">
        <w:t>47 561 (Сорок семь тысяч пятьсот шестьдесят один) рубль 00 копеек</w:t>
      </w:r>
      <w:r w:rsidR="00437754">
        <w:t>.</w:t>
      </w:r>
      <w:r w:rsidRPr="006171EE">
        <w:t xml:space="preserve"> НДС не облагается в соответствии с Налоговым законодательством Российской Федерации;</w:t>
      </w:r>
    </w:p>
    <w:p w:rsidR="00B21CEF" w:rsidRPr="006171EE" w:rsidRDefault="00B21CEF" w:rsidP="00CB756B">
      <w:pPr>
        <w:rPr>
          <w:color w:val="000000" w:themeColor="text1"/>
        </w:rPr>
      </w:pPr>
      <w:r w:rsidRPr="006171EE">
        <w:rPr>
          <w:color w:val="000000" w:themeColor="text1"/>
        </w:rPr>
        <w:t xml:space="preserve">По этапу № 8 - </w:t>
      </w:r>
      <w:r w:rsidR="00437754" w:rsidRPr="00437754">
        <w:rPr>
          <w:color w:val="000000" w:themeColor="text1"/>
        </w:rPr>
        <w:t>47 561 (Сорок семь тысяч пятьсот шестьдесят один) рубль 00 копеек</w:t>
      </w:r>
      <w:r w:rsidR="00437754">
        <w:rPr>
          <w:color w:val="000000" w:themeColor="text1"/>
        </w:rPr>
        <w:t>.</w:t>
      </w:r>
      <w:r w:rsidRPr="006171EE">
        <w:rPr>
          <w:color w:val="000000" w:themeColor="text1"/>
        </w:rPr>
        <w:t xml:space="preserve"> НДС не облагается в соответствии с Налоговым законодательством Российской Федерации;</w:t>
      </w:r>
    </w:p>
    <w:p w:rsidR="00B21CEF" w:rsidRPr="006171EE" w:rsidRDefault="00B21CEF" w:rsidP="00CB756B">
      <w:pPr>
        <w:rPr>
          <w:color w:val="000000" w:themeColor="text1"/>
        </w:rPr>
      </w:pPr>
      <w:r w:rsidRPr="006171EE">
        <w:rPr>
          <w:color w:val="000000" w:themeColor="text1"/>
        </w:rPr>
        <w:t xml:space="preserve">По этапу № 9 - </w:t>
      </w:r>
      <w:r w:rsidR="00437754" w:rsidRPr="00437754">
        <w:rPr>
          <w:color w:val="000000" w:themeColor="text1"/>
        </w:rPr>
        <w:t>53 730 (Пятьдесят три тысячи семьсот тридцать) рублей 00 копеек</w:t>
      </w:r>
      <w:r w:rsidR="00437754">
        <w:rPr>
          <w:color w:val="000000" w:themeColor="text1"/>
        </w:rPr>
        <w:t>.</w:t>
      </w:r>
      <w:r w:rsidRPr="006171EE">
        <w:rPr>
          <w:color w:val="000000" w:themeColor="text1"/>
        </w:rPr>
        <w:t xml:space="preserve"> НДС не облагается в соответствии с Налоговым законодательством Российской Федерации;</w:t>
      </w:r>
    </w:p>
    <w:p w:rsidR="00B21CEF" w:rsidRPr="006171EE" w:rsidRDefault="00B21CEF" w:rsidP="00CB756B">
      <w:pPr>
        <w:rPr>
          <w:color w:val="000000" w:themeColor="text1"/>
        </w:rPr>
      </w:pPr>
      <w:r w:rsidRPr="006171EE">
        <w:rPr>
          <w:color w:val="000000" w:themeColor="text1"/>
        </w:rPr>
        <w:t xml:space="preserve">По этапу № 10 - </w:t>
      </w:r>
      <w:r w:rsidR="00437754" w:rsidRPr="00437754">
        <w:rPr>
          <w:color w:val="000000" w:themeColor="text1"/>
        </w:rPr>
        <w:t>53 730 (Пятьдесят три тысячи семьсот тридцать) рублей 00 копеек</w:t>
      </w:r>
      <w:r w:rsidR="00437754">
        <w:rPr>
          <w:color w:val="000000" w:themeColor="text1"/>
        </w:rPr>
        <w:t>.</w:t>
      </w:r>
      <w:r w:rsidRPr="006171EE">
        <w:rPr>
          <w:color w:val="000000" w:themeColor="text1"/>
        </w:rPr>
        <w:t xml:space="preserve"> НДС не облагается в соответствии с Налоговым законодательством Российской Федерации;</w:t>
      </w:r>
    </w:p>
    <w:p w:rsidR="00B21CEF" w:rsidRPr="006171EE" w:rsidRDefault="00B21CEF" w:rsidP="00CB756B">
      <w:pPr>
        <w:rPr>
          <w:color w:val="000000" w:themeColor="text1"/>
        </w:rPr>
      </w:pPr>
      <w:r w:rsidRPr="006171EE">
        <w:rPr>
          <w:color w:val="000000" w:themeColor="text1"/>
        </w:rPr>
        <w:t xml:space="preserve">По этапу № 11 - </w:t>
      </w:r>
      <w:r w:rsidR="00437754" w:rsidRPr="00437754">
        <w:rPr>
          <w:color w:val="000000" w:themeColor="text1"/>
        </w:rPr>
        <w:t>53 730 (Пятьдесят три тысячи семьсот тридцать) рублей 00 копеек</w:t>
      </w:r>
      <w:r w:rsidR="00437754">
        <w:rPr>
          <w:color w:val="000000" w:themeColor="text1"/>
        </w:rPr>
        <w:t>.</w:t>
      </w:r>
      <w:r w:rsidRPr="006171EE">
        <w:rPr>
          <w:color w:val="000000" w:themeColor="text1"/>
        </w:rPr>
        <w:t xml:space="preserve"> НДС не облагается в соответствии с Налоговым законод</w:t>
      </w:r>
      <w:r w:rsidR="001B593A" w:rsidRPr="006171EE">
        <w:rPr>
          <w:color w:val="000000" w:themeColor="text1"/>
        </w:rPr>
        <w:t>ательством Российской Федерации.</w:t>
      </w:r>
    </w:p>
    <w:p w:rsidR="007F1AD8" w:rsidRPr="006171EE" w:rsidRDefault="007F1AD8" w:rsidP="00CB756B">
      <w:bookmarkStart w:id="5" w:name="sub_1022"/>
      <w:r w:rsidRPr="006171EE">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7F1AD8" w:rsidRPr="006171EE" w:rsidRDefault="007F1AD8" w:rsidP="00CB756B">
      <w:r w:rsidRPr="006171EE">
        <w:t xml:space="preserve">Цена Контракта является твердой и определяется на весь срок исполнения Контракта, за исключением случаев, установленных </w:t>
      </w:r>
      <w:hyperlink r:id="rId10" w:history="1">
        <w:r w:rsidRPr="006171EE">
          <w:rPr>
            <w:rStyle w:val="a4"/>
            <w:rFonts w:cs="Times New Roman CYR"/>
            <w:color w:val="auto"/>
          </w:rPr>
          <w:t>Законом</w:t>
        </w:r>
      </w:hyperlink>
      <w:r w:rsidRPr="006171EE">
        <w:t xml:space="preserve"> N 44-ФЗ и настоящим Контрактом.</w:t>
      </w:r>
      <w:r w:rsidRPr="006171EE">
        <w:rPr>
          <w:vertAlign w:val="superscript"/>
        </w:rPr>
        <w:t> </w:t>
      </w:r>
      <w:r w:rsidR="00DB3F20" w:rsidRPr="006171EE">
        <w:t xml:space="preserve"> </w:t>
      </w:r>
    </w:p>
    <w:p w:rsidR="007F1AD8" w:rsidRPr="006171EE" w:rsidRDefault="007F1AD8" w:rsidP="00CB756B">
      <w:r w:rsidRPr="006171EE">
        <w:t xml:space="preserve">При заключении и исполнении настоящего Контракта изменение его условий не допускается, за исключением случаев, предусмотренных </w:t>
      </w:r>
      <w:hyperlink r:id="rId11" w:history="1">
        <w:r w:rsidRPr="006171EE">
          <w:rPr>
            <w:rStyle w:val="a4"/>
            <w:rFonts w:cs="Times New Roman CYR"/>
            <w:color w:val="auto"/>
          </w:rPr>
          <w:t>статьями 34</w:t>
        </w:r>
      </w:hyperlink>
      <w:r w:rsidRPr="006171EE">
        <w:t xml:space="preserve"> и </w:t>
      </w:r>
      <w:hyperlink r:id="rId12" w:history="1">
        <w:r w:rsidRPr="006171EE">
          <w:rPr>
            <w:rStyle w:val="a4"/>
            <w:rFonts w:cs="Times New Roman CYR"/>
            <w:color w:val="auto"/>
          </w:rPr>
          <w:t>95</w:t>
        </w:r>
      </w:hyperlink>
      <w:r w:rsidRPr="006171EE">
        <w:t xml:space="preserve"> Закона N 44-ФЗ.</w:t>
      </w:r>
    </w:p>
    <w:p w:rsidR="007F1AD8" w:rsidRPr="006171EE" w:rsidRDefault="007F1AD8" w:rsidP="00CB756B">
      <w:r w:rsidRPr="006171EE">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r w:rsidR="001478EC" w:rsidRPr="006171EE">
        <w:t xml:space="preserve"> </w:t>
      </w:r>
    </w:p>
    <w:p w:rsidR="007F1AD8" w:rsidRPr="006171EE" w:rsidRDefault="007F1AD8" w:rsidP="00CB756B">
      <w:pPr>
        <w:tabs>
          <w:tab w:val="left" w:pos="1134"/>
        </w:tabs>
        <w:rPr>
          <w:vertAlign w:val="superscript"/>
        </w:rPr>
      </w:pPr>
      <w:bookmarkStart w:id="6" w:name="sub_1023"/>
      <w:r w:rsidRPr="006171EE">
        <w:t xml:space="preserve">2.3. Источник финансирования Контракта - </w:t>
      </w:r>
      <w:r w:rsidRPr="006171EE">
        <w:rPr>
          <w:rFonts w:ascii="Times New Roman" w:hAnsi="Times New Roman" w:cs="Times New Roman"/>
          <w:sz w:val="25"/>
          <w:szCs w:val="25"/>
        </w:rPr>
        <w:t>Средства бюджетных учреждений городс</w:t>
      </w:r>
      <w:r w:rsidR="00DB3F20" w:rsidRPr="006171EE">
        <w:rPr>
          <w:rFonts w:ascii="Times New Roman" w:hAnsi="Times New Roman" w:cs="Times New Roman"/>
          <w:sz w:val="25"/>
          <w:szCs w:val="25"/>
        </w:rPr>
        <w:t xml:space="preserve">кого округа город </w:t>
      </w:r>
      <w:r w:rsidR="00DB3F20" w:rsidRPr="006171EE">
        <w:t>Сургут.</w:t>
      </w:r>
      <w:r w:rsidR="004C74FC" w:rsidRPr="006171EE">
        <w:rPr>
          <w:vertAlign w:val="superscript"/>
        </w:rPr>
        <w:t>2</w:t>
      </w:r>
    </w:p>
    <w:p w:rsidR="00762599" w:rsidRPr="006171EE" w:rsidRDefault="007F1AD8" w:rsidP="00CB756B">
      <w:bookmarkStart w:id="7" w:name="sub_1024"/>
      <w:bookmarkEnd w:id="6"/>
      <w:r w:rsidRPr="006171EE">
        <w:t xml:space="preserve">2.4. </w:t>
      </w:r>
      <w:bookmarkEnd w:id="7"/>
      <w:r w:rsidR="0054751E" w:rsidRPr="006171EE">
        <w:t>Оплата каждо</w:t>
      </w:r>
      <w:r w:rsidR="00762599" w:rsidRPr="006171EE">
        <w:t>го</w:t>
      </w:r>
      <w:r w:rsidR="0054751E" w:rsidRPr="006171EE">
        <w:t xml:space="preserve"> </w:t>
      </w:r>
      <w:r w:rsidR="00762599" w:rsidRPr="006171EE">
        <w:t xml:space="preserve">этапа </w:t>
      </w:r>
      <w:r w:rsidR="0054751E" w:rsidRPr="006171EE">
        <w:t xml:space="preserve">производится Заказчиком </w:t>
      </w:r>
      <w:r w:rsidR="00554384" w:rsidRPr="006171EE">
        <w:t xml:space="preserve">в срок </w:t>
      </w:r>
      <w:r w:rsidR="00D10CB6" w:rsidRPr="006171EE">
        <w:t xml:space="preserve">не более </w:t>
      </w:r>
      <w:r w:rsidR="00D10CB6" w:rsidRPr="006171EE">
        <w:rPr>
          <w:b/>
        </w:rPr>
        <w:t>7 (семи) рабочих дней</w:t>
      </w:r>
      <w:r w:rsidR="00D10CB6" w:rsidRPr="006171EE">
        <w:t xml:space="preserve"> с даты подписания Заказчиком документа о приемке</w:t>
      </w:r>
      <w:r w:rsidR="00762599" w:rsidRPr="006171EE">
        <w:t xml:space="preserve"> в единой информационной системе и представленных Поставщиком счета</w:t>
      </w:r>
      <w:r w:rsidR="001478EC" w:rsidRPr="006171EE">
        <w:t xml:space="preserve">/счета-фактуры, </w:t>
      </w:r>
      <w:r w:rsidR="00554384" w:rsidRPr="006171EE">
        <w:t>товарной накладной/</w:t>
      </w:r>
      <w:r w:rsidR="001E4ACF" w:rsidRPr="006171EE">
        <w:t>универсального передаточного документа (далее по тексту УПД)</w:t>
      </w:r>
      <w:r w:rsidR="00762599" w:rsidRPr="006171EE">
        <w:t>.</w:t>
      </w:r>
      <w:r w:rsidR="00377A6E" w:rsidRPr="006171EE">
        <w:rPr>
          <w:vertAlign w:val="superscript"/>
        </w:rPr>
        <w:t>2</w:t>
      </w:r>
    </w:p>
    <w:p w:rsidR="007F1AD8" w:rsidRPr="006171EE" w:rsidRDefault="004B66C0" w:rsidP="00CB756B">
      <w:bookmarkStart w:id="8" w:name="sub_1025"/>
      <w:r w:rsidRPr="006171EE">
        <w:t>2.5. Оплата</w:t>
      </w:r>
      <w:r w:rsidR="007F1AD8" w:rsidRPr="006171EE">
        <w:t xml:space="preserve"> по Контракту осуществляется по безналичному расчету путем перечисления Заказчиком денежных средств на счет Поставщика, указанный в настоящем </w:t>
      </w:r>
      <w:r w:rsidRPr="006171EE">
        <w:t>Контракте</w:t>
      </w:r>
      <w:r w:rsidR="00377A6E" w:rsidRPr="006171EE">
        <w:t>.</w:t>
      </w:r>
      <w:r w:rsidR="00377A6E" w:rsidRPr="006171EE">
        <w:rPr>
          <w:vertAlign w:val="superscript"/>
        </w:rPr>
        <w:t>2</w:t>
      </w:r>
    </w:p>
    <w:p w:rsidR="0054751E" w:rsidRPr="006171EE" w:rsidRDefault="007F1AD8" w:rsidP="00CB756B">
      <w:bookmarkStart w:id="9" w:name="sub_1026"/>
      <w:bookmarkEnd w:id="8"/>
      <w:r w:rsidRPr="006171EE">
        <w:t xml:space="preserve">2.6. </w:t>
      </w:r>
      <w:r w:rsidR="0054751E" w:rsidRPr="006171EE">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377A6E" w:rsidRPr="006171EE">
        <w:rPr>
          <w:vertAlign w:val="superscript"/>
        </w:rPr>
        <w:t>2</w:t>
      </w:r>
    </w:p>
    <w:p w:rsidR="007F1AD8" w:rsidRPr="006171EE" w:rsidRDefault="007F1AD8" w:rsidP="00CB756B">
      <w:bookmarkStart w:id="10" w:name="sub_1027"/>
      <w:bookmarkEnd w:id="9"/>
      <w:r w:rsidRPr="006171EE">
        <w:t>2.7. Датой оплаты считается дата списания денежных средств со счета Заказчика, указанного в настоящем Контракте.</w:t>
      </w:r>
      <w:r w:rsidR="00377A6E" w:rsidRPr="006171EE">
        <w:rPr>
          <w:vertAlign w:val="superscript"/>
        </w:rPr>
        <w:t>2</w:t>
      </w:r>
    </w:p>
    <w:p w:rsidR="0038460B" w:rsidRDefault="003C0EF5" w:rsidP="00CB756B">
      <w:r w:rsidRPr="006171EE">
        <w:t xml:space="preserve">2.8. </w:t>
      </w:r>
      <w:r w:rsidR="007721D4" w:rsidRPr="006171EE">
        <w:t>Заказчик вправе удержать сумму неисполненных Поставщиком требований об уплате неустоек (штрафов, пеней), предъявленных Заказчиком в соответствии с Законом N 44-ФЗ из суммы, подлежащей оплате Поставщику</w:t>
      </w:r>
      <w:r w:rsidRPr="006171EE">
        <w:t>.</w:t>
      </w:r>
      <w:r w:rsidR="001478EC" w:rsidRPr="006171EE">
        <w:t xml:space="preserve"> </w:t>
      </w:r>
      <w:bookmarkStart w:id="11" w:name="sub_1300"/>
      <w:bookmarkEnd w:id="10"/>
    </w:p>
    <w:p w:rsidR="00CB756B" w:rsidRPr="006171EE" w:rsidRDefault="00CB756B" w:rsidP="00CB756B"/>
    <w:p w:rsidR="007F1AD8" w:rsidRPr="00CB756B" w:rsidRDefault="007F1AD8" w:rsidP="00CB756B">
      <w:pPr>
        <w:pStyle w:val="1"/>
        <w:rPr>
          <w:color w:val="auto"/>
        </w:rPr>
      </w:pPr>
      <w:r w:rsidRPr="006171EE">
        <w:rPr>
          <w:color w:val="auto"/>
        </w:rPr>
        <w:t>III. ПОРЯДОК, СРОКИ И УСЛОВИЯ ПОСТАВКИ И ПРИЕМКИ ТОВАРА</w:t>
      </w:r>
      <w:bookmarkEnd w:id="11"/>
    </w:p>
    <w:p w:rsidR="007F1AD8" w:rsidRPr="006171EE" w:rsidRDefault="007F1AD8" w:rsidP="00CB756B">
      <w:bookmarkStart w:id="12" w:name="sub_1031"/>
      <w:r w:rsidRPr="006171EE">
        <w:t xml:space="preserve">3.1. </w:t>
      </w:r>
      <w:bookmarkEnd w:id="12"/>
      <w:r w:rsidRPr="006171EE">
        <w:t>Товар Заказчику/Получателю </w:t>
      </w:r>
      <w:hyperlink w:anchor="sub_5151" w:history="1"/>
      <w:r w:rsidRPr="006171EE">
        <w:t>поставляется</w:t>
      </w:r>
      <w:r w:rsidR="007B2774" w:rsidRPr="006171EE">
        <w:t xml:space="preserve"> </w:t>
      </w:r>
      <w:r w:rsidRPr="006171EE">
        <w:t>партиями в соответствии с условиями настоящего Контракта. Количество Товара в каждой партии определяется на основании Заявки</w:t>
      </w:r>
      <w:r w:rsidR="00377A6E" w:rsidRPr="006171EE">
        <w:t xml:space="preserve"> </w:t>
      </w:r>
      <w:r w:rsidRPr="006171EE">
        <w:t>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w:t>
      </w:r>
      <w:r w:rsidR="0089471E" w:rsidRPr="006171EE">
        <w:t xml:space="preserve"> </w:t>
      </w:r>
      <w:r w:rsidRPr="006171EE">
        <w:t>Товара на основании не подписанной Заказчиком/Получателем Заявки не допускается.</w:t>
      </w:r>
    </w:p>
    <w:p w:rsidR="007F1AD8" w:rsidRPr="006171EE" w:rsidRDefault="006973A7" w:rsidP="00CB756B">
      <w:hyperlink w:anchor="sub_40000" w:history="1">
        <w:r w:rsidR="007F1AD8" w:rsidRPr="006171EE">
          <w:rPr>
            <w:rStyle w:val="a4"/>
            <w:rFonts w:cs="Times New Roman CYR"/>
            <w:color w:val="auto"/>
          </w:rPr>
          <w:t>Заявка</w:t>
        </w:r>
      </w:hyperlink>
      <w:r w:rsidR="007F1AD8" w:rsidRPr="006171EE">
        <w:t xml:space="preserve"> </w:t>
      </w:r>
      <w:r w:rsidR="00032395" w:rsidRPr="006171EE">
        <w:rPr>
          <w:b/>
        </w:rPr>
        <w:t>(Приложение N 3 к настоящему Контракту)</w:t>
      </w:r>
      <w:r w:rsidR="00032395" w:rsidRPr="006171EE">
        <w:t xml:space="preserve"> </w:t>
      </w:r>
      <w:r w:rsidR="007F1AD8" w:rsidRPr="006171EE">
        <w:t xml:space="preserve">направляется Заказчиком/Получателем не позднее чем за </w:t>
      </w:r>
      <w:r w:rsidR="007B2774" w:rsidRPr="006171EE">
        <w:t>5</w:t>
      </w:r>
      <w:r w:rsidR="003A7E67" w:rsidRPr="006171EE">
        <w:t xml:space="preserve"> </w:t>
      </w:r>
      <w:r w:rsidR="007F1AD8" w:rsidRPr="006171EE">
        <w:t>(</w:t>
      </w:r>
      <w:r w:rsidR="007B2774" w:rsidRPr="006171EE">
        <w:t>пять</w:t>
      </w:r>
      <w:r w:rsidR="007F1AD8" w:rsidRPr="006171EE">
        <w:t>) рабочих</w:t>
      </w:r>
      <w:r w:rsidR="007F1AD8" w:rsidRPr="006171EE">
        <w:rPr>
          <w:vertAlign w:val="superscript"/>
        </w:rPr>
        <w:t> </w:t>
      </w:r>
      <w:r w:rsidR="007F1AD8" w:rsidRPr="006171EE">
        <w:t xml:space="preserve"> </w:t>
      </w:r>
      <w:r w:rsidR="0089471E" w:rsidRPr="006171EE">
        <w:t>дней до предполагаемой поставки</w:t>
      </w:r>
      <w:r w:rsidR="007F1AD8" w:rsidRPr="006171EE">
        <w:t xml:space="preserve"> Товара в пределах срока, установленного </w:t>
      </w:r>
      <w:hyperlink w:anchor="sub_1111" w:history="1">
        <w:r w:rsidR="007F1AD8" w:rsidRPr="006171EE">
          <w:rPr>
            <w:rStyle w:val="a4"/>
            <w:rFonts w:cs="Times New Roman CYR"/>
            <w:color w:val="auto"/>
          </w:rPr>
          <w:t>пунктом 11.1</w:t>
        </w:r>
      </w:hyperlink>
      <w:r w:rsidR="007F1AD8" w:rsidRPr="006171EE">
        <w:t xml:space="preserve"> настоящего Контракта.</w:t>
      </w:r>
    </w:p>
    <w:p w:rsidR="00D43BD1" w:rsidRPr="006171EE" w:rsidRDefault="007B2774" w:rsidP="00CB756B">
      <w:r w:rsidRPr="006171EE">
        <w:t>Поставка</w:t>
      </w:r>
      <w:r w:rsidR="0089471E" w:rsidRPr="006171EE">
        <w:t xml:space="preserve"> </w:t>
      </w:r>
      <w:r w:rsidR="007F1AD8" w:rsidRPr="006171EE">
        <w:t xml:space="preserve">Товара по Заявкам осуществляется в течение </w:t>
      </w:r>
      <w:r w:rsidRPr="006171EE">
        <w:t>5</w:t>
      </w:r>
      <w:r w:rsidR="007F1AD8" w:rsidRPr="006171EE">
        <w:t xml:space="preserve"> </w:t>
      </w:r>
      <w:r w:rsidR="005449AC" w:rsidRPr="006171EE">
        <w:t>рабочих</w:t>
      </w:r>
      <w:r w:rsidR="005449AC" w:rsidRPr="006171EE">
        <w:rPr>
          <w:vertAlign w:val="superscript"/>
        </w:rPr>
        <w:t> </w:t>
      </w:r>
      <w:r w:rsidR="005449AC" w:rsidRPr="006171EE">
        <w:t>дней</w:t>
      </w:r>
      <w:r w:rsidR="007F1AD8" w:rsidRPr="006171EE">
        <w:t xml:space="preserve"> со дня отправки</w:t>
      </w:r>
      <w:r w:rsidR="00C30B9A" w:rsidRPr="006171EE">
        <w:t xml:space="preserve"> Заявки </w:t>
      </w:r>
      <w:r w:rsidR="00C30B9A" w:rsidRPr="006171EE">
        <w:lastRenderedPageBreak/>
        <w:t>Заказчиком/Получателем.</w:t>
      </w:r>
      <w:r w:rsidR="001478EC" w:rsidRPr="006171EE">
        <w:t xml:space="preserve"> </w:t>
      </w:r>
      <w:r w:rsidR="004C74FC" w:rsidRPr="006171EE">
        <w:t xml:space="preserve"> </w:t>
      </w:r>
    </w:p>
    <w:p w:rsidR="00D43BD1" w:rsidRPr="006171EE" w:rsidRDefault="007F1AD8" w:rsidP="00CB756B">
      <w:bookmarkStart w:id="13" w:name="sub_1032"/>
      <w:r w:rsidRPr="006171EE">
        <w:t xml:space="preserve">3.2. </w:t>
      </w:r>
      <w:bookmarkEnd w:id="13"/>
      <w:r w:rsidR="005B1308" w:rsidRPr="006171EE">
        <w:t xml:space="preserve">Поставка Товара по </w:t>
      </w:r>
      <w:hyperlink w:anchor="sub_40000" w:history="1">
        <w:r w:rsidR="005B1308" w:rsidRPr="006171EE">
          <w:t>Заявке</w:t>
        </w:r>
      </w:hyperlink>
      <w:r w:rsidR="005B1308" w:rsidRPr="006171EE">
        <w:t xml:space="preserve"> Поставщиком осуществляется по адресам поставки Товара, перечень которых указан в </w:t>
      </w:r>
      <w:hyperlink w:anchor="sub_60000" w:history="1">
        <w:r w:rsidR="005B1308" w:rsidRPr="006171EE">
          <w:rPr>
            <w:b/>
          </w:rPr>
          <w:t>Приложении</w:t>
        </w:r>
      </w:hyperlink>
      <w:r w:rsidR="005B1308" w:rsidRPr="006171EE">
        <w:rPr>
          <w:b/>
        </w:rPr>
        <w:t xml:space="preserve"> N </w:t>
      </w:r>
      <w:r w:rsidR="00377A6E" w:rsidRPr="006171EE">
        <w:rPr>
          <w:b/>
        </w:rPr>
        <w:t>5</w:t>
      </w:r>
      <w:r w:rsidR="005B1308" w:rsidRPr="006171EE">
        <w:rPr>
          <w:b/>
        </w:rPr>
        <w:t xml:space="preserve"> </w:t>
      </w:r>
      <w:r w:rsidR="005B1308" w:rsidRPr="006171EE">
        <w:t>настоящему Контракту, указанным в Заявках. Заказчик/Получатель в одной Заявке указывает только один адрес поставки Товара</w:t>
      </w:r>
      <w:r w:rsidR="005A776D" w:rsidRPr="006171EE">
        <w:t>.</w:t>
      </w:r>
    </w:p>
    <w:p w:rsidR="006B02C3" w:rsidRPr="006171EE" w:rsidRDefault="007F1AD8" w:rsidP="00CB756B">
      <w:pPr>
        <w:tabs>
          <w:tab w:val="left" w:pos="1134"/>
        </w:tabs>
        <w:autoSpaceDE/>
        <w:autoSpaceDN/>
        <w:adjustRightInd/>
      </w:pPr>
      <w:bookmarkStart w:id="14" w:name="sub_1033"/>
      <w:r w:rsidRPr="006171EE">
        <w:t xml:space="preserve">3.3. В день доставки Товара по адресу поставки Товара, указанному в соответствии с условиями настоящего Контракта, Поставщик обязан передать Заказчику/Получателю </w:t>
      </w:r>
      <w:r w:rsidR="00A107E0" w:rsidRPr="006171EE">
        <w:t>подписанные со своей стороны счет</w:t>
      </w:r>
      <w:r w:rsidR="00032395" w:rsidRPr="006171EE">
        <w:t>/</w:t>
      </w:r>
      <w:r w:rsidR="00554384" w:rsidRPr="006171EE">
        <w:t xml:space="preserve"> счет-фактуру</w:t>
      </w:r>
      <w:r w:rsidR="001478EC" w:rsidRPr="006171EE">
        <w:t xml:space="preserve"> </w:t>
      </w:r>
      <w:r w:rsidR="00554384" w:rsidRPr="006171EE">
        <w:rPr>
          <w:i/>
          <w:sz w:val="20"/>
          <w:szCs w:val="20"/>
        </w:rPr>
        <w:t>(предоставляется, в случае если поставщик является плательщиком НДС)</w:t>
      </w:r>
      <w:r w:rsidR="001478EC" w:rsidRPr="006171EE">
        <w:t>,</w:t>
      </w:r>
      <w:r w:rsidR="001478EC" w:rsidRPr="006171EE">
        <w:rPr>
          <w:b/>
          <w:color w:val="00B050"/>
          <w:sz w:val="23"/>
          <w:szCs w:val="23"/>
          <w:shd w:val="clear" w:color="auto" w:fill="FFFFFF"/>
        </w:rPr>
        <w:t xml:space="preserve"> </w:t>
      </w:r>
      <w:r w:rsidR="00032395" w:rsidRPr="006171EE">
        <w:t>товарную накладную/УПД</w:t>
      </w:r>
      <w:r w:rsidR="00A107E0" w:rsidRPr="006171EE">
        <w:t>.</w:t>
      </w:r>
      <w:r w:rsidR="001478EC" w:rsidRPr="006171EE">
        <w:t xml:space="preserve"> </w:t>
      </w:r>
    </w:p>
    <w:bookmarkEnd w:id="14"/>
    <w:p w:rsidR="007F1AD8" w:rsidRPr="006171EE" w:rsidRDefault="007F1AD8" w:rsidP="00CB756B">
      <w:r w:rsidRPr="006171EE">
        <w:t>В день доставки</w:t>
      </w:r>
      <w:r w:rsidR="0089471E" w:rsidRPr="006171EE">
        <w:t xml:space="preserve"> </w:t>
      </w:r>
      <w:r w:rsidRPr="006171EE">
        <w:t>Товара Заказчик/Получатель осуществляет приемку Товара по количеству упаковок Товара, комплекту, явным видимым повреждениям упаковки и качеству Товара.</w:t>
      </w:r>
    </w:p>
    <w:p w:rsidR="007765CE" w:rsidRPr="006171EE" w:rsidRDefault="007F1AD8" w:rsidP="00CB756B">
      <w:r w:rsidRPr="006171EE">
        <w:t xml:space="preserve">Для проверки поставленного Товара </w:t>
      </w:r>
      <w:r w:rsidR="005449AC" w:rsidRPr="006171EE">
        <w:t>(результатов отдельного этапа исполнения Контракта) в части соответствия Товара (результатов отдельного этапа)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w:t>
      </w:r>
      <w:r w:rsidR="007765CE" w:rsidRPr="006171EE">
        <w:t xml:space="preserve"> на основании контрактов, заключенных в соответствии с Законом № 44-ФЗ.</w:t>
      </w:r>
      <w:r w:rsidR="0048203C" w:rsidRPr="006171EE">
        <w:t xml:space="preserve"> </w:t>
      </w:r>
      <w:r w:rsidR="001478EC" w:rsidRPr="006171EE">
        <w:t xml:space="preserve">  </w:t>
      </w:r>
    </w:p>
    <w:p w:rsidR="007F1AD8" w:rsidRPr="006171EE" w:rsidRDefault="007F1AD8" w:rsidP="00CB756B">
      <w:r w:rsidRPr="006171EE">
        <w:t xml:space="preserve">Заказчик вправе для проведения экспертизы </w:t>
      </w:r>
      <w:r w:rsidR="00346102" w:rsidRPr="006171EE">
        <w:t>Товара</w:t>
      </w:r>
      <w:r w:rsidR="00AB7003" w:rsidRPr="006171EE">
        <w:t xml:space="preserve"> (результатов отдельного этапа исполнения Контракта)</w:t>
      </w:r>
      <w:r w:rsidR="00346102" w:rsidRPr="006171EE">
        <w:t xml:space="preserve"> осуществлять</w:t>
      </w:r>
      <w:r w:rsidRPr="006171EE">
        <w:t xml:space="preserve"> выборочную проверку качества и безопасности Товара</w:t>
      </w:r>
      <w:r w:rsidR="00AB7003" w:rsidRPr="006171EE">
        <w:t xml:space="preserve"> (результатов отдельного этапа исполнения Контракта) </w:t>
      </w:r>
      <w:r w:rsidRPr="006171EE">
        <w:t xml:space="preserve">до </w:t>
      </w:r>
      <w:r w:rsidR="000571D9" w:rsidRPr="006171EE">
        <w:t>10</w:t>
      </w:r>
      <w:r w:rsidRPr="006171EE">
        <w:t> </w:t>
      </w:r>
      <w:r w:rsidR="00346102" w:rsidRPr="006171EE">
        <w:t>процентов</w:t>
      </w:r>
      <w:r w:rsidR="00346102" w:rsidRPr="006171EE">
        <w:rPr>
          <w:vertAlign w:val="superscript"/>
        </w:rPr>
        <w:t> </w:t>
      </w:r>
      <w:r w:rsidR="00346102" w:rsidRPr="006171EE">
        <w:t>от</w:t>
      </w:r>
      <w:r w:rsidRPr="006171EE">
        <w:t xml:space="preserve">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 на складе Поставщика до отгрузки Товара.</w:t>
      </w:r>
    </w:p>
    <w:p w:rsidR="007F1AD8" w:rsidRPr="006171EE" w:rsidRDefault="007F1AD8" w:rsidP="00CB756B">
      <w:r w:rsidRPr="006171EE">
        <w:t xml:space="preserve">Выборочная проверка качества и безопасности </w:t>
      </w:r>
      <w:r w:rsidR="00346102" w:rsidRPr="006171EE">
        <w:t>Товара</w:t>
      </w:r>
      <w:r w:rsidR="00AB7003" w:rsidRPr="006171EE">
        <w:t xml:space="preserve"> (результатов отдельного этапа исполнения Контракта)</w:t>
      </w:r>
      <w:r w:rsidR="00346102" w:rsidRPr="006171EE">
        <w:t xml:space="preserve"> осуществляется</w:t>
      </w:r>
      <w:r w:rsidRPr="006171EE">
        <w:t xml:space="preserve"> в течение сроков, установленных настоящим Контрактом для приемки Товара.</w:t>
      </w:r>
    </w:p>
    <w:p w:rsidR="007F1AD8" w:rsidRPr="006171EE" w:rsidRDefault="007F1AD8" w:rsidP="00CB756B">
      <w:r w:rsidRPr="006171EE">
        <w:t>Товар на период проведения экспертизы находится у Заказчика/Получателя на ответственном хранении.</w:t>
      </w:r>
    </w:p>
    <w:p w:rsidR="007F1AD8" w:rsidRPr="006171EE" w:rsidRDefault="007F1AD8" w:rsidP="00CB756B">
      <w:r w:rsidRPr="006171EE">
        <w:t>По результатам проведенной экспертизы Товара, в том числе выборочной проверки качества и безопасности Товара</w:t>
      </w:r>
      <w:r w:rsidR="00AB7003" w:rsidRPr="006171EE">
        <w:t xml:space="preserve"> (результатов отдельного этапа исполнения Контракта)</w:t>
      </w:r>
      <w:r w:rsidRPr="006171EE">
        <w:t>,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r w:rsidR="002048F3" w:rsidRPr="006171EE">
        <w:t xml:space="preserve"> (результатов отдельного этапа исполнения Контракта)</w:t>
      </w:r>
      <w:r w:rsidRPr="006171EE">
        <w:t>.</w:t>
      </w:r>
    </w:p>
    <w:p w:rsidR="007F1AD8" w:rsidRPr="006171EE" w:rsidRDefault="007F1AD8" w:rsidP="00CB756B">
      <w:r w:rsidRPr="006171EE">
        <w:t>В случае если по результатам такой экспертизы установлены нарушения условий настоящего Контракта</w:t>
      </w:r>
      <w:r w:rsidR="002048F3" w:rsidRPr="006171EE">
        <w:t xml:space="preserve"> (результатов отдельного этапа исполнения Контракта)</w:t>
      </w:r>
      <w:r w:rsidRPr="006171EE">
        <w:t>,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7F1AD8" w:rsidRPr="006171EE" w:rsidRDefault="007F1AD8" w:rsidP="00CB756B">
      <w:r w:rsidRPr="006171EE">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38460B" w:rsidRPr="006171EE" w:rsidRDefault="0038460B" w:rsidP="00CB756B">
      <w:pPr>
        <w:rPr>
          <w:rFonts w:ascii="Times New Roman" w:cs="Times New Roman"/>
        </w:rPr>
      </w:pPr>
      <w:r w:rsidRPr="006171EE">
        <w:rPr>
          <w:rFonts w:ascii="Times New Roman" w:cs="Times New Roman"/>
        </w:rPr>
        <w:t>В</w:t>
      </w:r>
      <w:r w:rsidRPr="006171EE">
        <w:rPr>
          <w:rFonts w:ascii="Times New Roman" w:cs="Times New Roman"/>
        </w:rPr>
        <w:t xml:space="preserve"> </w:t>
      </w:r>
      <w:r w:rsidRPr="006171EE">
        <w:rPr>
          <w:rFonts w:ascii="Times New Roman" w:cs="Times New Roman"/>
        </w:rPr>
        <w:t>случае</w:t>
      </w:r>
      <w:r w:rsidRPr="006171EE">
        <w:rPr>
          <w:rFonts w:ascii="Times New Roman" w:cs="Times New Roman"/>
        </w:rPr>
        <w:t xml:space="preserve"> </w:t>
      </w:r>
      <w:r w:rsidRPr="006171EE">
        <w:rPr>
          <w:rFonts w:ascii="Times New Roman" w:cs="Times New Roman"/>
        </w:rPr>
        <w:t>привлечения</w:t>
      </w:r>
      <w:r w:rsidRPr="006171EE">
        <w:rPr>
          <w:rFonts w:ascii="Times New Roman" w:cs="Times New Roman"/>
        </w:rPr>
        <w:t xml:space="preserve"> </w:t>
      </w:r>
      <w:r w:rsidRPr="006171EE">
        <w:rPr>
          <w:rFonts w:ascii="Times New Roman" w:cs="Times New Roman"/>
        </w:rPr>
        <w:t>Заказчиком</w:t>
      </w:r>
      <w:r w:rsidRPr="006171EE">
        <w:rPr>
          <w:rFonts w:ascii="Times New Roman" w:cs="Times New Roman"/>
        </w:rPr>
        <w:t xml:space="preserve"> </w:t>
      </w:r>
      <w:r w:rsidRPr="006171EE">
        <w:rPr>
          <w:rFonts w:ascii="Times New Roman" w:cs="Times New Roman"/>
        </w:rPr>
        <w:t>для</w:t>
      </w:r>
      <w:r w:rsidRPr="006171EE">
        <w:rPr>
          <w:rFonts w:ascii="Times New Roman" w:cs="Times New Roman"/>
        </w:rPr>
        <w:t xml:space="preserve"> </w:t>
      </w:r>
      <w:r w:rsidRPr="006171EE">
        <w:rPr>
          <w:rFonts w:ascii="Times New Roman" w:cs="Times New Roman"/>
        </w:rPr>
        <w:t>проведения</w:t>
      </w:r>
      <w:r w:rsidRPr="006171EE">
        <w:rPr>
          <w:rFonts w:ascii="Times New Roman" w:cs="Times New Roman"/>
        </w:rPr>
        <w:t xml:space="preserve"> </w:t>
      </w:r>
      <w:r w:rsidRPr="006171EE">
        <w:rPr>
          <w:rFonts w:ascii="Times New Roman" w:cs="Times New Roman"/>
        </w:rPr>
        <w:t>экспертизы</w:t>
      </w:r>
      <w:r w:rsidRPr="006171EE">
        <w:rPr>
          <w:rFonts w:ascii="Times New Roman" w:cs="Times New Roman"/>
        </w:rPr>
        <w:t xml:space="preserve"> </w:t>
      </w:r>
      <w:r w:rsidRPr="006171EE">
        <w:rPr>
          <w:rFonts w:ascii="Times New Roman" w:cs="Times New Roman"/>
        </w:rPr>
        <w:t>поставленного</w:t>
      </w:r>
      <w:r w:rsidRPr="006171EE">
        <w:rPr>
          <w:rFonts w:ascii="Times New Roman" w:cs="Times New Roman"/>
        </w:rPr>
        <w:t xml:space="preserve"> </w:t>
      </w:r>
      <w:r w:rsidRPr="006171EE">
        <w:rPr>
          <w:rFonts w:ascii="Times New Roman" w:cs="Times New Roman"/>
        </w:rPr>
        <w:t>Товара</w:t>
      </w:r>
      <w:r w:rsidRPr="006171EE">
        <w:rPr>
          <w:rFonts w:ascii="Times New Roman" w:cs="Times New Roman"/>
        </w:rPr>
        <w:t xml:space="preserve"> (</w:t>
      </w:r>
      <w:r w:rsidRPr="006171EE">
        <w:rPr>
          <w:rFonts w:ascii="Times New Roman" w:cs="Times New Roman"/>
        </w:rPr>
        <w:t>результатов</w:t>
      </w:r>
      <w:r w:rsidRPr="006171EE">
        <w:rPr>
          <w:rFonts w:ascii="Times New Roman" w:cs="Times New Roman"/>
        </w:rPr>
        <w:t xml:space="preserve"> </w:t>
      </w:r>
      <w:r w:rsidRPr="006171EE">
        <w:rPr>
          <w:rFonts w:ascii="Times New Roman" w:cs="Times New Roman"/>
        </w:rPr>
        <w:t>отдельного</w:t>
      </w:r>
      <w:r w:rsidRPr="006171EE">
        <w:rPr>
          <w:rFonts w:ascii="Times New Roman" w:cs="Times New Roman"/>
        </w:rPr>
        <w:t xml:space="preserve"> </w:t>
      </w:r>
      <w:r w:rsidRPr="006171EE">
        <w:rPr>
          <w:rFonts w:ascii="Times New Roman" w:cs="Times New Roman"/>
        </w:rPr>
        <w:t>этапа</w:t>
      </w:r>
      <w:r w:rsidRPr="006171EE">
        <w:rPr>
          <w:rFonts w:ascii="Times New Roman" w:cs="Times New Roman"/>
        </w:rPr>
        <w:t xml:space="preserve"> </w:t>
      </w:r>
      <w:r w:rsidRPr="006171EE">
        <w:rPr>
          <w:rFonts w:ascii="Times New Roman" w:cs="Times New Roman"/>
        </w:rPr>
        <w:t>исполнения</w:t>
      </w:r>
      <w:r w:rsidRPr="006171EE">
        <w:rPr>
          <w:rFonts w:ascii="Times New Roman" w:cs="Times New Roman"/>
        </w:rPr>
        <w:t xml:space="preserve"> </w:t>
      </w:r>
      <w:r w:rsidRPr="006171EE">
        <w:rPr>
          <w:rFonts w:ascii="Times New Roman" w:cs="Times New Roman"/>
        </w:rPr>
        <w:t>Контракта</w:t>
      </w:r>
      <w:r w:rsidRPr="006171EE">
        <w:rPr>
          <w:rFonts w:ascii="Times New Roman" w:cs="Times New Roman"/>
        </w:rPr>
        <w:t xml:space="preserve">) </w:t>
      </w:r>
      <w:r w:rsidRPr="006171EE">
        <w:rPr>
          <w:rFonts w:ascii="Times New Roman" w:cs="Times New Roman"/>
        </w:rPr>
        <w:t>экспертов</w:t>
      </w:r>
      <w:r w:rsidRPr="006171EE">
        <w:rPr>
          <w:rFonts w:ascii="Times New Roman" w:cs="Times New Roman"/>
        </w:rPr>
        <w:t xml:space="preserve">, </w:t>
      </w:r>
      <w:r w:rsidRPr="006171EE">
        <w:rPr>
          <w:rFonts w:ascii="Times New Roman" w:cs="Times New Roman"/>
        </w:rPr>
        <w:t>экспертных</w:t>
      </w:r>
      <w:r w:rsidRPr="006171EE">
        <w:rPr>
          <w:rFonts w:ascii="Times New Roman" w:cs="Times New Roman"/>
        </w:rPr>
        <w:t xml:space="preserve"> </w:t>
      </w:r>
      <w:r w:rsidRPr="006171EE">
        <w:rPr>
          <w:rFonts w:ascii="Times New Roman" w:cs="Times New Roman"/>
        </w:rPr>
        <w:t>организаций</w:t>
      </w:r>
      <w:r w:rsidRPr="006171EE">
        <w:rPr>
          <w:rFonts w:ascii="Times New Roman" w:cs="Times New Roman"/>
        </w:rPr>
        <w:t xml:space="preserve"> </w:t>
      </w:r>
      <w:r w:rsidRPr="006171EE">
        <w:rPr>
          <w:rFonts w:ascii="Times New Roman" w:cs="Times New Roman"/>
        </w:rPr>
        <w:t>при</w:t>
      </w:r>
      <w:r w:rsidRPr="006171EE">
        <w:rPr>
          <w:rFonts w:ascii="Times New Roman" w:cs="Times New Roman"/>
        </w:rPr>
        <w:t xml:space="preserve"> </w:t>
      </w:r>
      <w:r w:rsidRPr="006171EE">
        <w:rPr>
          <w:rFonts w:ascii="Times New Roman" w:cs="Times New Roman"/>
        </w:rPr>
        <w:t>принятии</w:t>
      </w:r>
      <w:r w:rsidRPr="006171EE">
        <w:rPr>
          <w:rFonts w:ascii="Times New Roman" w:cs="Times New Roman"/>
        </w:rPr>
        <w:t xml:space="preserve"> </w:t>
      </w:r>
      <w:r w:rsidRPr="006171EE">
        <w:rPr>
          <w:rFonts w:ascii="Times New Roman" w:cs="Times New Roman"/>
        </w:rPr>
        <w:t>решения</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или</w:t>
      </w:r>
      <w:r w:rsidRPr="006171EE">
        <w:rPr>
          <w:rFonts w:ascii="Times New Roman" w:cs="Times New Roman"/>
        </w:rPr>
        <w:t xml:space="preserve"> </w:t>
      </w:r>
      <w:r w:rsidRPr="006171EE">
        <w:rPr>
          <w:rFonts w:ascii="Times New Roman" w:cs="Times New Roman"/>
        </w:rPr>
        <w:t>об</w:t>
      </w:r>
      <w:r w:rsidRPr="006171EE">
        <w:rPr>
          <w:rFonts w:ascii="Times New Roman" w:cs="Times New Roman"/>
        </w:rPr>
        <w:t xml:space="preserve"> </w:t>
      </w:r>
      <w:r w:rsidRPr="006171EE">
        <w:rPr>
          <w:rFonts w:ascii="Times New Roman" w:cs="Times New Roman"/>
        </w:rPr>
        <w:t>отказе</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Товара</w:t>
      </w:r>
      <w:r w:rsidRPr="006171EE">
        <w:rPr>
          <w:rFonts w:ascii="Times New Roman" w:cs="Times New Roman"/>
        </w:rPr>
        <w:t xml:space="preserve"> (</w:t>
      </w:r>
      <w:r w:rsidRPr="006171EE">
        <w:rPr>
          <w:rFonts w:ascii="Times New Roman" w:cs="Times New Roman"/>
        </w:rPr>
        <w:t>результатов</w:t>
      </w:r>
      <w:r w:rsidRPr="006171EE">
        <w:rPr>
          <w:rFonts w:ascii="Times New Roman" w:cs="Times New Roman"/>
        </w:rPr>
        <w:t xml:space="preserve"> </w:t>
      </w:r>
      <w:r w:rsidRPr="006171EE">
        <w:rPr>
          <w:rFonts w:ascii="Times New Roman" w:cs="Times New Roman"/>
        </w:rPr>
        <w:t>отдельного</w:t>
      </w:r>
      <w:r w:rsidRPr="006171EE">
        <w:rPr>
          <w:rFonts w:ascii="Times New Roman" w:cs="Times New Roman"/>
        </w:rPr>
        <w:t xml:space="preserve"> </w:t>
      </w:r>
      <w:r w:rsidRPr="006171EE">
        <w:rPr>
          <w:rFonts w:ascii="Times New Roman" w:cs="Times New Roman"/>
        </w:rPr>
        <w:t>этапа</w:t>
      </w:r>
      <w:r w:rsidRPr="006171EE">
        <w:rPr>
          <w:rFonts w:ascii="Times New Roman" w:cs="Times New Roman"/>
        </w:rPr>
        <w:t xml:space="preserve"> </w:t>
      </w:r>
      <w:r w:rsidRPr="006171EE">
        <w:rPr>
          <w:rFonts w:ascii="Times New Roman" w:cs="Times New Roman"/>
        </w:rPr>
        <w:t>исполнения</w:t>
      </w:r>
      <w:r w:rsidRPr="006171EE">
        <w:rPr>
          <w:rFonts w:ascii="Times New Roman" w:cs="Times New Roman"/>
        </w:rPr>
        <w:t xml:space="preserve"> </w:t>
      </w:r>
      <w:r w:rsidRPr="006171EE">
        <w:rPr>
          <w:rFonts w:ascii="Times New Roman" w:cs="Times New Roman"/>
        </w:rPr>
        <w:t>Контракта</w:t>
      </w:r>
      <w:r w:rsidRPr="006171EE">
        <w:rPr>
          <w:rFonts w:ascii="Times New Roman" w:cs="Times New Roman"/>
        </w:rPr>
        <w:t xml:space="preserve">) </w:t>
      </w:r>
      <w:r w:rsidRPr="006171EE">
        <w:rPr>
          <w:rFonts w:ascii="Times New Roman" w:cs="Times New Roman"/>
        </w:rPr>
        <w:t>Заказчик</w:t>
      </w:r>
      <w:r w:rsidRPr="006171EE">
        <w:rPr>
          <w:rFonts w:ascii="Times New Roman" w:cs="Times New Roman"/>
        </w:rPr>
        <w:t xml:space="preserve"> </w:t>
      </w:r>
      <w:r w:rsidRPr="006171EE">
        <w:rPr>
          <w:rFonts w:ascii="Times New Roman" w:cs="Times New Roman"/>
        </w:rPr>
        <w:t>должен</w:t>
      </w:r>
      <w:r w:rsidRPr="006171EE">
        <w:rPr>
          <w:rFonts w:ascii="Times New Roman" w:cs="Times New Roman"/>
        </w:rPr>
        <w:t xml:space="preserve"> </w:t>
      </w:r>
      <w:r w:rsidRPr="006171EE">
        <w:rPr>
          <w:rFonts w:ascii="Times New Roman" w:cs="Times New Roman"/>
        </w:rPr>
        <w:t>учитывать</w:t>
      </w:r>
      <w:r w:rsidRPr="006171EE">
        <w:rPr>
          <w:rFonts w:ascii="Times New Roman" w:cs="Times New Roman"/>
        </w:rPr>
        <w:t xml:space="preserve"> </w:t>
      </w:r>
      <w:r w:rsidRPr="006171EE">
        <w:rPr>
          <w:rFonts w:ascii="Times New Roman" w:cs="Times New Roman"/>
        </w:rPr>
        <w:t>отраженные</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заключении</w:t>
      </w:r>
      <w:r w:rsidRPr="006171EE">
        <w:rPr>
          <w:rFonts w:ascii="Times New Roman" w:cs="Times New Roman"/>
        </w:rPr>
        <w:t xml:space="preserve"> </w:t>
      </w:r>
      <w:r w:rsidRPr="006171EE">
        <w:rPr>
          <w:rFonts w:ascii="Times New Roman" w:cs="Times New Roman"/>
        </w:rPr>
        <w:t>по</w:t>
      </w:r>
      <w:r w:rsidRPr="006171EE">
        <w:rPr>
          <w:rFonts w:ascii="Times New Roman" w:cs="Times New Roman"/>
        </w:rPr>
        <w:t xml:space="preserve"> </w:t>
      </w:r>
      <w:r w:rsidRPr="006171EE">
        <w:rPr>
          <w:rFonts w:ascii="Times New Roman" w:cs="Times New Roman"/>
        </w:rPr>
        <w:t>результатам</w:t>
      </w:r>
      <w:r w:rsidRPr="006171EE">
        <w:rPr>
          <w:rFonts w:ascii="Times New Roman" w:cs="Times New Roman"/>
        </w:rPr>
        <w:t xml:space="preserve"> </w:t>
      </w:r>
      <w:r w:rsidRPr="006171EE">
        <w:rPr>
          <w:rFonts w:ascii="Times New Roman" w:cs="Times New Roman"/>
        </w:rPr>
        <w:t>указанной</w:t>
      </w:r>
      <w:r w:rsidRPr="006171EE">
        <w:rPr>
          <w:rFonts w:ascii="Times New Roman" w:cs="Times New Roman"/>
        </w:rPr>
        <w:t xml:space="preserve"> </w:t>
      </w:r>
      <w:r w:rsidRPr="006171EE">
        <w:rPr>
          <w:rFonts w:ascii="Times New Roman" w:cs="Times New Roman"/>
        </w:rPr>
        <w:t>экспертизы</w:t>
      </w:r>
      <w:r w:rsidRPr="006171EE">
        <w:rPr>
          <w:rFonts w:ascii="Times New Roman" w:cs="Times New Roman"/>
        </w:rPr>
        <w:t xml:space="preserve"> </w:t>
      </w:r>
      <w:r w:rsidRPr="006171EE">
        <w:rPr>
          <w:rFonts w:ascii="Times New Roman" w:cs="Times New Roman"/>
        </w:rPr>
        <w:t>предложения</w:t>
      </w:r>
      <w:r w:rsidRPr="006171EE">
        <w:rPr>
          <w:rFonts w:ascii="Times New Roman" w:cs="Times New Roman"/>
        </w:rPr>
        <w:t xml:space="preserve"> </w:t>
      </w:r>
      <w:r w:rsidRPr="006171EE">
        <w:rPr>
          <w:rFonts w:ascii="Times New Roman" w:cs="Times New Roman"/>
        </w:rPr>
        <w:t>экспертов</w:t>
      </w:r>
      <w:r w:rsidRPr="006171EE">
        <w:rPr>
          <w:rFonts w:ascii="Times New Roman" w:cs="Times New Roman"/>
        </w:rPr>
        <w:t xml:space="preserve">, </w:t>
      </w:r>
      <w:r w:rsidRPr="006171EE">
        <w:rPr>
          <w:rFonts w:ascii="Times New Roman" w:cs="Times New Roman"/>
        </w:rPr>
        <w:t>экспертных</w:t>
      </w:r>
      <w:r w:rsidRPr="006171EE">
        <w:rPr>
          <w:rFonts w:ascii="Times New Roman" w:cs="Times New Roman"/>
        </w:rPr>
        <w:t xml:space="preserve"> </w:t>
      </w:r>
      <w:r w:rsidRPr="006171EE">
        <w:rPr>
          <w:rFonts w:ascii="Times New Roman" w:cs="Times New Roman"/>
        </w:rPr>
        <w:t>организаций</w:t>
      </w:r>
      <w:r w:rsidRPr="006171EE">
        <w:rPr>
          <w:rFonts w:ascii="Times New Roman" w:cs="Times New Roman"/>
        </w:rPr>
        <w:t xml:space="preserve">, </w:t>
      </w:r>
      <w:r w:rsidRPr="006171EE">
        <w:rPr>
          <w:rFonts w:ascii="Times New Roman" w:cs="Times New Roman"/>
        </w:rPr>
        <w:t>привлеченных</w:t>
      </w:r>
      <w:r w:rsidRPr="006171EE">
        <w:rPr>
          <w:rFonts w:ascii="Times New Roman" w:cs="Times New Roman"/>
        </w:rPr>
        <w:t xml:space="preserve"> </w:t>
      </w:r>
      <w:r w:rsidRPr="006171EE">
        <w:rPr>
          <w:rFonts w:ascii="Times New Roman" w:cs="Times New Roman"/>
        </w:rPr>
        <w:t>для</w:t>
      </w:r>
      <w:r w:rsidRPr="006171EE">
        <w:rPr>
          <w:rFonts w:ascii="Times New Roman" w:cs="Times New Roman"/>
        </w:rPr>
        <w:t xml:space="preserve"> </w:t>
      </w:r>
      <w:r w:rsidRPr="006171EE">
        <w:rPr>
          <w:rFonts w:ascii="Times New Roman" w:cs="Times New Roman"/>
        </w:rPr>
        <w:t>ее</w:t>
      </w:r>
      <w:r w:rsidRPr="006171EE">
        <w:rPr>
          <w:rFonts w:ascii="Times New Roman" w:cs="Times New Roman"/>
        </w:rPr>
        <w:t xml:space="preserve"> </w:t>
      </w:r>
      <w:r w:rsidRPr="006171EE">
        <w:rPr>
          <w:rFonts w:ascii="Times New Roman" w:cs="Times New Roman"/>
        </w:rPr>
        <w:t>проведения</w:t>
      </w:r>
      <w:r w:rsidRPr="006171EE">
        <w:rPr>
          <w:rFonts w:ascii="Times New Roman" w:cs="Times New Roman"/>
        </w:rPr>
        <w:t>.</w:t>
      </w:r>
    </w:p>
    <w:p w:rsidR="0038460B" w:rsidRPr="006171EE" w:rsidRDefault="0038460B" w:rsidP="00CB756B">
      <w:pPr>
        <w:rPr>
          <w:rFonts w:ascii="Times New Roman" w:cs="Times New Roman"/>
        </w:rPr>
      </w:pPr>
      <w:r w:rsidRPr="006171EE">
        <w:rPr>
          <w:rFonts w:ascii="Times New Roman" w:cs="Times New Roman"/>
        </w:rPr>
        <w:t>В</w:t>
      </w:r>
      <w:r w:rsidRPr="006171EE">
        <w:rPr>
          <w:rFonts w:ascii="Times New Roman" w:cs="Times New Roman"/>
        </w:rPr>
        <w:t xml:space="preserve"> </w:t>
      </w:r>
      <w:r w:rsidRPr="006171EE">
        <w:rPr>
          <w:rFonts w:ascii="Times New Roman" w:cs="Times New Roman"/>
        </w:rPr>
        <w:t>случае</w:t>
      </w:r>
      <w:r w:rsidRPr="006171EE">
        <w:rPr>
          <w:rFonts w:ascii="Times New Roman" w:cs="Times New Roman"/>
        </w:rPr>
        <w:t xml:space="preserve"> </w:t>
      </w:r>
      <w:r w:rsidRPr="006171EE">
        <w:rPr>
          <w:rFonts w:ascii="Times New Roman" w:cs="Times New Roman"/>
        </w:rPr>
        <w:t>обнаружения</w:t>
      </w:r>
      <w:r w:rsidRPr="006171EE">
        <w:rPr>
          <w:rFonts w:ascii="Times New Roman" w:cs="Times New Roman"/>
        </w:rPr>
        <w:t xml:space="preserve"> </w:t>
      </w:r>
      <w:r w:rsidRPr="006171EE">
        <w:rPr>
          <w:rFonts w:ascii="Times New Roman" w:cs="Times New Roman"/>
        </w:rPr>
        <w:t>Заказчиком</w:t>
      </w:r>
      <w:r w:rsidRPr="006171EE">
        <w:rPr>
          <w:rFonts w:ascii="Times New Roman" w:cs="Times New Roman"/>
        </w:rPr>
        <w:t xml:space="preserve"> </w:t>
      </w:r>
      <w:r w:rsidRPr="006171EE">
        <w:rPr>
          <w:rFonts w:ascii="Times New Roman" w:cs="Times New Roman"/>
        </w:rPr>
        <w:t>нарушений</w:t>
      </w:r>
      <w:r w:rsidRPr="006171EE">
        <w:rPr>
          <w:rFonts w:ascii="Times New Roman" w:cs="Times New Roman"/>
        </w:rPr>
        <w:t xml:space="preserve"> </w:t>
      </w:r>
      <w:r w:rsidRPr="006171EE">
        <w:rPr>
          <w:rFonts w:ascii="Times New Roman" w:cs="Times New Roman"/>
        </w:rPr>
        <w:t>условий</w:t>
      </w:r>
      <w:r w:rsidRPr="006171EE">
        <w:rPr>
          <w:rFonts w:ascii="Times New Roman" w:cs="Times New Roman"/>
        </w:rPr>
        <w:t xml:space="preserve"> </w:t>
      </w:r>
      <w:r w:rsidRPr="006171EE">
        <w:rPr>
          <w:rFonts w:ascii="Times New Roman" w:cs="Times New Roman"/>
        </w:rPr>
        <w:t>настоящего</w:t>
      </w:r>
      <w:r w:rsidRPr="006171EE">
        <w:rPr>
          <w:rFonts w:ascii="Times New Roman" w:cs="Times New Roman"/>
        </w:rPr>
        <w:t xml:space="preserve"> </w:t>
      </w:r>
      <w:r w:rsidRPr="006171EE">
        <w:rPr>
          <w:rFonts w:ascii="Times New Roman" w:cs="Times New Roman"/>
        </w:rPr>
        <w:t>Контракта</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том</w:t>
      </w:r>
      <w:r w:rsidRPr="006171EE">
        <w:rPr>
          <w:rFonts w:ascii="Times New Roman" w:cs="Times New Roman"/>
        </w:rPr>
        <w:t xml:space="preserve"> </w:t>
      </w:r>
      <w:r w:rsidRPr="006171EE">
        <w:rPr>
          <w:rFonts w:ascii="Times New Roman" w:cs="Times New Roman"/>
        </w:rPr>
        <w:t>числе</w:t>
      </w:r>
      <w:r w:rsidRPr="006171EE">
        <w:rPr>
          <w:rFonts w:ascii="Times New Roman" w:cs="Times New Roman"/>
        </w:rPr>
        <w:t xml:space="preserve"> </w:t>
      </w:r>
      <w:r w:rsidRPr="006171EE">
        <w:rPr>
          <w:rFonts w:ascii="Times New Roman" w:cs="Times New Roman"/>
        </w:rPr>
        <w:t>требований</w:t>
      </w:r>
      <w:r w:rsidRPr="006171EE">
        <w:rPr>
          <w:rFonts w:ascii="Times New Roman" w:cs="Times New Roman"/>
        </w:rPr>
        <w:t xml:space="preserve"> </w:t>
      </w:r>
      <w:r w:rsidRPr="006171EE">
        <w:rPr>
          <w:rFonts w:ascii="Times New Roman" w:cs="Times New Roman"/>
        </w:rPr>
        <w:t>к</w:t>
      </w:r>
      <w:r w:rsidRPr="006171EE">
        <w:rPr>
          <w:rFonts w:ascii="Times New Roman" w:cs="Times New Roman"/>
        </w:rPr>
        <w:t xml:space="preserve"> </w:t>
      </w:r>
      <w:r w:rsidRPr="006171EE">
        <w:rPr>
          <w:rFonts w:ascii="Times New Roman" w:cs="Times New Roman"/>
        </w:rPr>
        <w:t>количеству</w:t>
      </w:r>
      <w:r w:rsidRPr="006171EE">
        <w:rPr>
          <w:rFonts w:ascii="Times New Roman" w:cs="Times New Roman"/>
        </w:rPr>
        <w:t xml:space="preserve"> </w:t>
      </w:r>
      <w:r w:rsidRPr="006171EE">
        <w:rPr>
          <w:rFonts w:ascii="Times New Roman" w:cs="Times New Roman"/>
        </w:rPr>
        <w:t>Товара</w:t>
      </w:r>
      <w:r w:rsidRPr="006171EE">
        <w:rPr>
          <w:rFonts w:ascii="Times New Roman" w:cs="Times New Roman"/>
        </w:rPr>
        <w:t xml:space="preserve">, </w:t>
      </w:r>
      <w:r w:rsidRPr="006171EE">
        <w:rPr>
          <w:rFonts w:ascii="Times New Roman" w:cs="Times New Roman"/>
        </w:rPr>
        <w:t>комплектности</w:t>
      </w:r>
      <w:r w:rsidRPr="006171EE">
        <w:rPr>
          <w:rFonts w:ascii="Times New Roman" w:cs="Times New Roman"/>
        </w:rPr>
        <w:t xml:space="preserve">, </w:t>
      </w:r>
      <w:r w:rsidRPr="006171EE">
        <w:rPr>
          <w:rFonts w:ascii="Times New Roman" w:cs="Times New Roman"/>
        </w:rPr>
        <w:t>упаковке</w:t>
      </w:r>
      <w:r w:rsidRPr="006171EE">
        <w:rPr>
          <w:rFonts w:ascii="Times New Roman" w:cs="Times New Roman"/>
        </w:rPr>
        <w:t xml:space="preserve"> </w:t>
      </w:r>
      <w:r w:rsidRPr="006171EE">
        <w:rPr>
          <w:rFonts w:ascii="Times New Roman" w:cs="Times New Roman"/>
        </w:rPr>
        <w:t>Товара</w:t>
      </w:r>
      <w:r w:rsidRPr="006171EE">
        <w:rPr>
          <w:rFonts w:ascii="Times New Roman" w:cs="Times New Roman"/>
        </w:rPr>
        <w:t xml:space="preserve">, </w:t>
      </w:r>
      <w:r w:rsidRPr="006171EE">
        <w:rPr>
          <w:rFonts w:ascii="Times New Roman" w:cs="Times New Roman"/>
        </w:rPr>
        <w:t>комплекту</w:t>
      </w:r>
      <w:r w:rsidRPr="006171EE">
        <w:rPr>
          <w:rFonts w:ascii="Times New Roman" w:cs="Times New Roman"/>
        </w:rPr>
        <w:t xml:space="preserve">, </w:t>
      </w:r>
      <w:r w:rsidRPr="006171EE">
        <w:rPr>
          <w:rFonts w:ascii="Times New Roman" w:cs="Times New Roman"/>
        </w:rPr>
        <w:t>качеству</w:t>
      </w:r>
      <w:r w:rsidRPr="006171EE">
        <w:rPr>
          <w:rFonts w:ascii="Times New Roman" w:cs="Times New Roman"/>
        </w:rPr>
        <w:t xml:space="preserve"> </w:t>
      </w:r>
      <w:r w:rsidRPr="006171EE">
        <w:rPr>
          <w:rFonts w:ascii="Times New Roman" w:cs="Times New Roman"/>
        </w:rPr>
        <w:t>и</w:t>
      </w:r>
      <w:r w:rsidRPr="006171EE">
        <w:rPr>
          <w:rFonts w:ascii="Times New Roman" w:cs="Times New Roman"/>
        </w:rPr>
        <w:t xml:space="preserve"> </w:t>
      </w:r>
      <w:r w:rsidRPr="006171EE">
        <w:rPr>
          <w:rFonts w:ascii="Times New Roman" w:cs="Times New Roman"/>
        </w:rPr>
        <w:t>безопасности</w:t>
      </w:r>
      <w:r w:rsidRPr="006171EE">
        <w:rPr>
          <w:rFonts w:ascii="Times New Roman" w:cs="Times New Roman"/>
        </w:rPr>
        <w:t xml:space="preserve"> </w:t>
      </w:r>
      <w:r w:rsidRPr="006171EE">
        <w:rPr>
          <w:rFonts w:ascii="Times New Roman" w:cs="Times New Roman"/>
        </w:rPr>
        <w:t>Товара</w:t>
      </w:r>
      <w:r w:rsidRPr="006171EE">
        <w:rPr>
          <w:rFonts w:ascii="Times New Roman" w:cs="Times New Roman"/>
        </w:rPr>
        <w:t xml:space="preserve"> (</w:t>
      </w:r>
      <w:r w:rsidRPr="006171EE">
        <w:rPr>
          <w:rFonts w:ascii="Times New Roman" w:cs="Times New Roman"/>
        </w:rPr>
        <w:t>результатов</w:t>
      </w:r>
      <w:r w:rsidRPr="006171EE">
        <w:rPr>
          <w:rFonts w:ascii="Times New Roman" w:cs="Times New Roman"/>
        </w:rPr>
        <w:t xml:space="preserve"> </w:t>
      </w:r>
      <w:r w:rsidRPr="006171EE">
        <w:rPr>
          <w:rFonts w:ascii="Times New Roman" w:cs="Times New Roman"/>
        </w:rPr>
        <w:t>отдельного</w:t>
      </w:r>
      <w:r w:rsidRPr="006171EE">
        <w:rPr>
          <w:rFonts w:ascii="Times New Roman" w:cs="Times New Roman"/>
        </w:rPr>
        <w:t xml:space="preserve"> </w:t>
      </w:r>
      <w:r w:rsidRPr="006171EE">
        <w:rPr>
          <w:rFonts w:ascii="Times New Roman" w:cs="Times New Roman"/>
        </w:rPr>
        <w:t>этапа</w:t>
      </w:r>
      <w:r w:rsidRPr="006171EE">
        <w:rPr>
          <w:rFonts w:ascii="Times New Roman" w:cs="Times New Roman"/>
        </w:rPr>
        <w:t xml:space="preserve"> </w:t>
      </w:r>
      <w:r w:rsidRPr="006171EE">
        <w:rPr>
          <w:rFonts w:ascii="Times New Roman" w:cs="Times New Roman"/>
        </w:rPr>
        <w:t>исполнения</w:t>
      </w:r>
      <w:r w:rsidRPr="006171EE">
        <w:rPr>
          <w:rFonts w:ascii="Times New Roman" w:cs="Times New Roman"/>
        </w:rPr>
        <w:t xml:space="preserve"> </w:t>
      </w:r>
      <w:r w:rsidRPr="006171EE">
        <w:rPr>
          <w:rFonts w:ascii="Times New Roman" w:cs="Times New Roman"/>
        </w:rPr>
        <w:t>Контракта</w:t>
      </w:r>
      <w:r w:rsidRPr="006171EE">
        <w:rPr>
          <w:rFonts w:ascii="Times New Roman" w:cs="Times New Roman"/>
        </w:rPr>
        <w:t xml:space="preserve">) </w:t>
      </w:r>
      <w:r w:rsidRPr="006171EE">
        <w:rPr>
          <w:rFonts w:ascii="Times New Roman" w:cs="Times New Roman"/>
        </w:rPr>
        <w:t>Поставщик</w:t>
      </w:r>
      <w:r w:rsidRPr="006171EE">
        <w:rPr>
          <w:rFonts w:ascii="Times New Roman" w:cs="Times New Roman"/>
        </w:rPr>
        <w:t xml:space="preserve"> </w:t>
      </w:r>
      <w:r w:rsidRPr="006171EE">
        <w:rPr>
          <w:rFonts w:ascii="Times New Roman" w:cs="Times New Roman"/>
        </w:rPr>
        <w:t>обязуется</w:t>
      </w:r>
      <w:r w:rsidRPr="006171EE">
        <w:rPr>
          <w:rFonts w:ascii="Times New Roman" w:cs="Times New Roman"/>
        </w:rPr>
        <w:t xml:space="preserve"> </w:t>
      </w:r>
      <w:r w:rsidRPr="006171EE">
        <w:rPr>
          <w:rFonts w:ascii="Times New Roman" w:cs="Times New Roman"/>
        </w:rPr>
        <w:t>без</w:t>
      </w:r>
      <w:r w:rsidRPr="006171EE">
        <w:rPr>
          <w:rFonts w:ascii="Times New Roman" w:cs="Times New Roman"/>
        </w:rPr>
        <w:t xml:space="preserve"> </w:t>
      </w:r>
      <w:r w:rsidRPr="006171EE">
        <w:rPr>
          <w:rFonts w:ascii="Times New Roman" w:cs="Times New Roman"/>
        </w:rPr>
        <w:t>дополнительной</w:t>
      </w:r>
      <w:r w:rsidRPr="006171EE">
        <w:rPr>
          <w:rFonts w:ascii="Times New Roman" w:cs="Times New Roman"/>
        </w:rPr>
        <w:t xml:space="preserve"> </w:t>
      </w:r>
      <w:r w:rsidRPr="006171EE">
        <w:rPr>
          <w:rFonts w:ascii="Times New Roman" w:cs="Times New Roman"/>
        </w:rPr>
        <w:t>оплаты</w:t>
      </w:r>
      <w:r w:rsidRPr="006171EE">
        <w:rPr>
          <w:rFonts w:ascii="Times New Roman" w:cs="Times New Roman"/>
        </w:rPr>
        <w:t xml:space="preserve"> </w:t>
      </w:r>
      <w:r w:rsidRPr="006171EE">
        <w:rPr>
          <w:rFonts w:ascii="Times New Roman" w:cs="Times New Roman"/>
        </w:rPr>
        <w:t>со</w:t>
      </w:r>
      <w:r w:rsidRPr="006171EE">
        <w:rPr>
          <w:rFonts w:ascii="Times New Roman" w:cs="Times New Roman"/>
        </w:rPr>
        <w:t xml:space="preserve"> </w:t>
      </w:r>
      <w:r w:rsidRPr="006171EE">
        <w:rPr>
          <w:rFonts w:ascii="Times New Roman" w:cs="Times New Roman"/>
        </w:rPr>
        <w:t>стороны</w:t>
      </w:r>
      <w:r w:rsidRPr="006171EE">
        <w:rPr>
          <w:rFonts w:ascii="Times New Roman" w:cs="Times New Roman"/>
        </w:rPr>
        <w:t xml:space="preserve"> </w:t>
      </w:r>
      <w:r w:rsidRPr="006171EE">
        <w:rPr>
          <w:rFonts w:ascii="Times New Roman" w:cs="Times New Roman"/>
        </w:rPr>
        <w:t>Заказчика</w:t>
      </w:r>
      <w:r w:rsidRPr="006171EE">
        <w:rPr>
          <w:rFonts w:ascii="Times New Roman" w:cs="Times New Roman"/>
        </w:rPr>
        <w:t xml:space="preserve"> </w:t>
      </w:r>
      <w:r w:rsidRPr="006171EE">
        <w:rPr>
          <w:rFonts w:ascii="Times New Roman" w:cs="Times New Roman"/>
        </w:rPr>
        <w:t>устранить</w:t>
      </w:r>
      <w:r w:rsidRPr="006171EE">
        <w:rPr>
          <w:rFonts w:ascii="Times New Roman" w:cs="Times New Roman"/>
        </w:rPr>
        <w:t xml:space="preserve"> </w:t>
      </w:r>
      <w:r w:rsidRPr="006171EE">
        <w:rPr>
          <w:rFonts w:ascii="Times New Roman" w:cs="Times New Roman"/>
        </w:rPr>
        <w:t>выявленные</w:t>
      </w:r>
      <w:r w:rsidRPr="006171EE">
        <w:rPr>
          <w:rFonts w:ascii="Times New Roman" w:cs="Times New Roman"/>
        </w:rPr>
        <w:t xml:space="preserve"> </w:t>
      </w:r>
      <w:r w:rsidRPr="006171EE">
        <w:rPr>
          <w:rFonts w:ascii="Times New Roman" w:cs="Times New Roman"/>
        </w:rPr>
        <w:t>нарушения</w:t>
      </w:r>
      <w:r w:rsidRPr="006171EE">
        <w:rPr>
          <w:rFonts w:ascii="Times New Roman" w:cs="Times New Roman"/>
        </w:rPr>
        <w:t xml:space="preserve"> (</w:t>
      </w:r>
      <w:proofErr w:type="spellStart"/>
      <w:r w:rsidRPr="006171EE">
        <w:rPr>
          <w:rFonts w:ascii="Times New Roman" w:cs="Times New Roman"/>
        </w:rPr>
        <w:t>допоставить</w:t>
      </w:r>
      <w:proofErr w:type="spellEnd"/>
      <w:r w:rsidRPr="006171EE">
        <w:rPr>
          <w:rFonts w:ascii="Times New Roman" w:cs="Times New Roman"/>
        </w:rPr>
        <w:t xml:space="preserve">, </w:t>
      </w:r>
      <w:r w:rsidRPr="006171EE">
        <w:rPr>
          <w:rFonts w:ascii="Times New Roman" w:cs="Times New Roman"/>
        </w:rPr>
        <w:t>доукомплектовать</w:t>
      </w:r>
      <w:r w:rsidRPr="006171EE">
        <w:rPr>
          <w:rFonts w:ascii="Times New Roman" w:cs="Times New Roman"/>
        </w:rPr>
        <w:t xml:space="preserve">, </w:t>
      </w:r>
      <w:r w:rsidRPr="006171EE">
        <w:rPr>
          <w:rFonts w:ascii="Times New Roman" w:cs="Times New Roman"/>
        </w:rPr>
        <w:t>заменить</w:t>
      </w:r>
      <w:r w:rsidRPr="006171EE">
        <w:rPr>
          <w:rFonts w:ascii="Times New Roman" w:cs="Times New Roman"/>
        </w:rPr>
        <w:t xml:space="preserve"> </w:t>
      </w:r>
      <w:r w:rsidRPr="006171EE">
        <w:rPr>
          <w:rFonts w:ascii="Times New Roman" w:cs="Times New Roman"/>
        </w:rPr>
        <w:t>Товар</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срок</w:t>
      </w:r>
      <w:r w:rsidRPr="006171EE">
        <w:rPr>
          <w:rFonts w:ascii="Times New Roman" w:cs="Times New Roman"/>
        </w:rPr>
        <w:t xml:space="preserve"> </w:t>
      </w:r>
      <w:r w:rsidRPr="006171EE">
        <w:rPr>
          <w:rFonts w:ascii="Times New Roman" w:cs="Times New Roman"/>
        </w:rPr>
        <w:t>не</w:t>
      </w:r>
      <w:r w:rsidRPr="006171EE">
        <w:rPr>
          <w:rFonts w:ascii="Times New Roman" w:cs="Times New Roman"/>
        </w:rPr>
        <w:t xml:space="preserve"> </w:t>
      </w:r>
      <w:r w:rsidRPr="006171EE">
        <w:rPr>
          <w:rFonts w:ascii="Times New Roman" w:cs="Times New Roman"/>
        </w:rPr>
        <w:t>позднее</w:t>
      </w:r>
      <w:r w:rsidRPr="006171EE">
        <w:rPr>
          <w:rFonts w:ascii="Times New Roman" w:cs="Times New Roman"/>
        </w:rPr>
        <w:t xml:space="preserve"> 2 (</w:t>
      </w:r>
      <w:r w:rsidRPr="006171EE">
        <w:rPr>
          <w:rFonts w:ascii="Times New Roman" w:cs="Times New Roman"/>
        </w:rPr>
        <w:t>двух</w:t>
      </w:r>
      <w:r w:rsidRPr="006171EE">
        <w:rPr>
          <w:rFonts w:ascii="Times New Roman" w:cs="Times New Roman"/>
        </w:rPr>
        <w:t xml:space="preserve">) </w:t>
      </w:r>
      <w:r w:rsidRPr="006171EE">
        <w:rPr>
          <w:rFonts w:ascii="Times New Roman" w:cs="Times New Roman"/>
        </w:rPr>
        <w:t>рабочих</w:t>
      </w:r>
      <w:r w:rsidRPr="006171EE">
        <w:rPr>
          <w:rFonts w:ascii="Times New Roman" w:cs="Times New Roman"/>
        </w:rPr>
        <w:t xml:space="preserve"> </w:t>
      </w:r>
      <w:r w:rsidRPr="006171EE">
        <w:rPr>
          <w:rFonts w:ascii="Times New Roman" w:cs="Times New Roman"/>
        </w:rPr>
        <w:t>дней</w:t>
      </w:r>
      <w:r w:rsidRPr="006171EE">
        <w:rPr>
          <w:rFonts w:ascii="Times New Roman" w:cs="Times New Roman"/>
        </w:rPr>
        <w:t xml:space="preserve"> </w:t>
      </w:r>
      <w:r w:rsidRPr="006171EE">
        <w:rPr>
          <w:rFonts w:ascii="Times New Roman" w:cs="Times New Roman"/>
        </w:rPr>
        <w:t>со</w:t>
      </w:r>
      <w:r w:rsidRPr="006171EE">
        <w:rPr>
          <w:rFonts w:ascii="Times New Roman" w:cs="Times New Roman"/>
        </w:rPr>
        <w:t xml:space="preserve"> </w:t>
      </w:r>
      <w:r w:rsidRPr="006171EE">
        <w:rPr>
          <w:rFonts w:ascii="Times New Roman" w:cs="Times New Roman"/>
        </w:rPr>
        <w:t>дня</w:t>
      </w:r>
      <w:r w:rsidRPr="006171EE">
        <w:rPr>
          <w:rFonts w:ascii="Times New Roman" w:cs="Times New Roman"/>
        </w:rPr>
        <w:t xml:space="preserve"> </w:t>
      </w:r>
      <w:r w:rsidRPr="006171EE">
        <w:rPr>
          <w:rFonts w:ascii="Times New Roman" w:cs="Times New Roman"/>
        </w:rPr>
        <w:t>получения</w:t>
      </w:r>
      <w:r w:rsidRPr="006171EE">
        <w:rPr>
          <w:rFonts w:ascii="Times New Roman" w:cs="Times New Roman"/>
        </w:rPr>
        <w:t xml:space="preserve"> </w:t>
      </w:r>
      <w:r w:rsidRPr="006171EE">
        <w:rPr>
          <w:rFonts w:ascii="Times New Roman" w:cs="Times New Roman"/>
        </w:rPr>
        <w:t>от</w:t>
      </w:r>
      <w:r w:rsidRPr="006171EE">
        <w:rPr>
          <w:rFonts w:ascii="Times New Roman" w:cs="Times New Roman"/>
        </w:rPr>
        <w:t xml:space="preserve"> </w:t>
      </w:r>
      <w:r w:rsidRPr="006171EE">
        <w:rPr>
          <w:rFonts w:ascii="Times New Roman" w:cs="Times New Roman"/>
        </w:rPr>
        <w:t>Заказчика</w:t>
      </w:r>
      <w:r w:rsidRPr="006171EE">
        <w:rPr>
          <w:rFonts w:ascii="Times New Roman" w:cs="Times New Roman"/>
        </w:rPr>
        <w:t xml:space="preserve"> </w:t>
      </w:r>
      <w:r w:rsidRPr="006171EE">
        <w:rPr>
          <w:rFonts w:ascii="Times New Roman" w:cs="Times New Roman"/>
        </w:rPr>
        <w:t>мотивированного</w:t>
      </w:r>
      <w:r w:rsidRPr="006171EE">
        <w:rPr>
          <w:rFonts w:ascii="Times New Roman" w:cs="Times New Roman"/>
        </w:rPr>
        <w:t xml:space="preserve"> </w:t>
      </w:r>
      <w:r w:rsidRPr="006171EE">
        <w:rPr>
          <w:rFonts w:ascii="Times New Roman" w:cs="Times New Roman"/>
        </w:rPr>
        <w:t>отказа</w:t>
      </w:r>
      <w:r w:rsidRPr="006171EE">
        <w:rPr>
          <w:rFonts w:ascii="Times New Roman" w:cs="Times New Roman"/>
        </w:rPr>
        <w:t xml:space="preserve">. </w:t>
      </w:r>
      <w:r w:rsidRPr="006171EE">
        <w:rPr>
          <w:rFonts w:ascii="Times New Roman" w:cs="Times New Roman"/>
        </w:rPr>
        <w:t>Допоставка</w:t>
      </w:r>
      <w:r w:rsidRPr="006171EE">
        <w:rPr>
          <w:rFonts w:ascii="Times New Roman" w:cs="Times New Roman"/>
        </w:rPr>
        <w:t xml:space="preserve"> </w:t>
      </w:r>
      <w:r w:rsidRPr="006171EE">
        <w:rPr>
          <w:rFonts w:ascii="Times New Roman" w:cs="Times New Roman"/>
        </w:rPr>
        <w:t>недопоставленного</w:t>
      </w:r>
      <w:r w:rsidRPr="006171EE">
        <w:rPr>
          <w:rFonts w:ascii="Times New Roman" w:cs="Times New Roman"/>
        </w:rPr>
        <w:t xml:space="preserve">, </w:t>
      </w:r>
      <w:r w:rsidRPr="006171EE">
        <w:rPr>
          <w:rFonts w:ascii="Times New Roman" w:cs="Times New Roman"/>
        </w:rPr>
        <w:t>доукомплектование</w:t>
      </w:r>
      <w:r w:rsidRPr="006171EE">
        <w:rPr>
          <w:rFonts w:ascii="Times New Roman" w:cs="Times New Roman"/>
        </w:rPr>
        <w:t xml:space="preserve"> </w:t>
      </w:r>
      <w:r w:rsidRPr="006171EE">
        <w:rPr>
          <w:rFonts w:ascii="Times New Roman" w:cs="Times New Roman"/>
        </w:rPr>
        <w:t>или</w:t>
      </w:r>
      <w:r w:rsidRPr="006171EE">
        <w:rPr>
          <w:rFonts w:ascii="Times New Roman" w:cs="Times New Roman"/>
        </w:rPr>
        <w:t xml:space="preserve"> </w:t>
      </w:r>
      <w:r w:rsidRPr="006171EE">
        <w:rPr>
          <w:rFonts w:ascii="Times New Roman" w:cs="Times New Roman"/>
        </w:rPr>
        <w:t>замена</w:t>
      </w:r>
      <w:r w:rsidRPr="006171EE">
        <w:rPr>
          <w:rFonts w:ascii="Times New Roman" w:cs="Times New Roman"/>
        </w:rPr>
        <w:t xml:space="preserve"> </w:t>
      </w:r>
      <w:r w:rsidRPr="006171EE">
        <w:rPr>
          <w:rFonts w:ascii="Times New Roman" w:cs="Times New Roman"/>
        </w:rPr>
        <w:t>некачественного</w:t>
      </w:r>
      <w:r w:rsidRPr="006171EE">
        <w:rPr>
          <w:rFonts w:ascii="Times New Roman" w:cs="Times New Roman"/>
        </w:rPr>
        <w:t xml:space="preserve"> </w:t>
      </w:r>
      <w:r w:rsidRPr="006171EE">
        <w:rPr>
          <w:rFonts w:ascii="Times New Roman" w:cs="Times New Roman"/>
        </w:rPr>
        <w:t>Товара</w:t>
      </w:r>
      <w:r w:rsidRPr="006171EE">
        <w:rPr>
          <w:rFonts w:ascii="Times New Roman" w:cs="Times New Roman"/>
        </w:rPr>
        <w:t xml:space="preserve"> </w:t>
      </w:r>
      <w:r w:rsidRPr="006171EE">
        <w:rPr>
          <w:rFonts w:ascii="Times New Roman" w:cs="Times New Roman"/>
        </w:rPr>
        <w:t>оформляется</w:t>
      </w:r>
      <w:r w:rsidRPr="006171EE">
        <w:rPr>
          <w:rFonts w:ascii="Times New Roman" w:cs="Times New Roman"/>
        </w:rPr>
        <w:t xml:space="preserve"> </w:t>
      </w:r>
      <w:r w:rsidRPr="006171EE">
        <w:rPr>
          <w:rFonts w:ascii="Times New Roman" w:cs="Times New Roman"/>
        </w:rPr>
        <w:t>соответствующей</w:t>
      </w:r>
      <w:r w:rsidRPr="006171EE">
        <w:rPr>
          <w:rFonts w:ascii="Times New Roman" w:cs="Times New Roman"/>
        </w:rPr>
        <w:t xml:space="preserve"> </w:t>
      </w:r>
      <w:r w:rsidRPr="006171EE">
        <w:rPr>
          <w:rFonts w:ascii="Times New Roman" w:cs="Times New Roman"/>
        </w:rPr>
        <w:t>товарной</w:t>
      </w:r>
      <w:r w:rsidRPr="006171EE">
        <w:rPr>
          <w:rFonts w:ascii="Times New Roman" w:cs="Times New Roman"/>
        </w:rPr>
        <w:t xml:space="preserve"> </w:t>
      </w:r>
      <w:r w:rsidRPr="006171EE">
        <w:rPr>
          <w:rFonts w:ascii="Times New Roman" w:cs="Times New Roman"/>
        </w:rPr>
        <w:t>накладной</w:t>
      </w:r>
      <w:r w:rsidRPr="006171EE">
        <w:rPr>
          <w:rFonts w:ascii="Times New Roman" w:cs="Times New Roman"/>
        </w:rPr>
        <w:t>/</w:t>
      </w:r>
      <w:r w:rsidRPr="006171EE">
        <w:rPr>
          <w:rFonts w:ascii="Times New Roman" w:cs="Times New Roman"/>
        </w:rPr>
        <w:t>УПД</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порядке</w:t>
      </w:r>
      <w:r w:rsidRPr="006171EE">
        <w:rPr>
          <w:rFonts w:ascii="Times New Roman" w:cs="Times New Roman"/>
        </w:rPr>
        <w:t xml:space="preserve">, </w:t>
      </w:r>
      <w:r w:rsidRPr="006171EE">
        <w:rPr>
          <w:rFonts w:ascii="Times New Roman" w:cs="Times New Roman"/>
        </w:rPr>
        <w:lastRenderedPageBreak/>
        <w:t>предусмотренном</w:t>
      </w:r>
      <w:r w:rsidRPr="006171EE">
        <w:rPr>
          <w:rFonts w:ascii="Times New Roman" w:cs="Times New Roman"/>
        </w:rPr>
        <w:t xml:space="preserve"> </w:t>
      </w:r>
      <w:r w:rsidRPr="006171EE">
        <w:rPr>
          <w:rFonts w:ascii="Times New Roman" w:cs="Times New Roman"/>
        </w:rPr>
        <w:t>настоящим</w:t>
      </w:r>
      <w:r w:rsidRPr="006171EE">
        <w:rPr>
          <w:rFonts w:ascii="Times New Roman" w:cs="Times New Roman"/>
        </w:rPr>
        <w:t xml:space="preserve"> </w:t>
      </w:r>
      <w:r w:rsidRPr="006171EE">
        <w:rPr>
          <w:rFonts w:ascii="Times New Roman" w:cs="Times New Roman"/>
        </w:rPr>
        <w:t>разделом</w:t>
      </w:r>
      <w:r w:rsidRPr="006171EE">
        <w:rPr>
          <w:rFonts w:ascii="Times New Roman" w:cs="Times New Roman"/>
        </w:rPr>
        <w:t>.</w:t>
      </w:r>
    </w:p>
    <w:p w:rsidR="0038460B" w:rsidRPr="006171EE" w:rsidRDefault="0038460B" w:rsidP="00CB756B">
      <w:pPr>
        <w:rPr>
          <w:rFonts w:ascii="Times New Roman" w:cs="Times New Roman"/>
        </w:rPr>
      </w:pPr>
      <w:r w:rsidRPr="006171EE">
        <w:rPr>
          <w:rFonts w:ascii="Times New Roman" w:cs="Times New Roman"/>
        </w:rPr>
        <w:t>В</w:t>
      </w:r>
      <w:r w:rsidRPr="006171EE">
        <w:rPr>
          <w:rFonts w:ascii="Times New Roman" w:cs="Times New Roman"/>
        </w:rPr>
        <w:t xml:space="preserve"> </w:t>
      </w:r>
      <w:r w:rsidRPr="006171EE">
        <w:rPr>
          <w:rFonts w:ascii="Times New Roman" w:cs="Times New Roman"/>
        </w:rPr>
        <w:t>случае</w:t>
      </w:r>
      <w:r w:rsidRPr="006171EE">
        <w:rPr>
          <w:rFonts w:ascii="Times New Roman" w:cs="Times New Roman"/>
        </w:rPr>
        <w:t xml:space="preserve"> </w:t>
      </w:r>
      <w:r w:rsidRPr="006171EE">
        <w:rPr>
          <w:rFonts w:ascii="Times New Roman" w:cs="Times New Roman"/>
        </w:rPr>
        <w:t>повторного</w:t>
      </w:r>
      <w:r w:rsidRPr="006171EE">
        <w:rPr>
          <w:rFonts w:ascii="Times New Roman" w:cs="Times New Roman"/>
        </w:rPr>
        <w:t xml:space="preserve"> </w:t>
      </w:r>
      <w:r w:rsidRPr="006171EE">
        <w:rPr>
          <w:rFonts w:ascii="Times New Roman" w:cs="Times New Roman"/>
        </w:rPr>
        <w:t>выявления</w:t>
      </w:r>
      <w:r w:rsidRPr="006171EE">
        <w:rPr>
          <w:rFonts w:ascii="Times New Roman" w:cs="Times New Roman"/>
        </w:rPr>
        <w:t xml:space="preserve"> </w:t>
      </w:r>
      <w:r w:rsidRPr="006171EE">
        <w:rPr>
          <w:rFonts w:ascii="Times New Roman" w:cs="Times New Roman"/>
        </w:rPr>
        <w:t>по</w:t>
      </w:r>
      <w:r w:rsidRPr="006171EE">
        <w:rPr>
          <w:rFonts w:ascii="Times New Roman" w:cs="Times New Roman"/>
        </w:rPr>
        <w:t xml:space="preserve"> </w:t>
      </w:r>
      <w:r w:rsidRPr="006171EE">
        <w:rPr>
          <w:rFonts w:ascii="Times New Roman" w:cs="Times New Roman"/>
        </w:rPr>
        <w:t>результатам</w:t>
      </w:r>
      <w:r w:rsidRPr="006171EE">
        <w:rPr>
          <w:rFonts w:ascii="Times New Roman" w:cs="Times New Roman"/>
        </w:rPr>
        <w:t xml:space="preserve"> </w:t>
      </w:r>
      <w:r w:rsidRPr="006171EE">
        <w:rPr>
          <w:rFonts w:ascii="Times New Roman" w:cs="Times New Roman"/>
        </w:rPr>
        <w:t>экспертизы</w:t>
      </w:r>
      <w:r w:rsidRPr="006171EE">
        <w:rPr>
          <w:rFonts w:ascii="Times New Roman" w:cs="Times New Roman"/>
        </w:rPr>
        <w:t xml:space="preserve">, </w:t>
      </w:r>
      <w:r w:rsidRPr="006171EE">
        <w:rPr>
          <w:rFonts w:ascii="Times New Roman" w:cs="Times New Roman"/>
        </w:rPr>
        <w:t>предусмотренной</w:t>
      </w:r>
      <w:r w:rsidRPr="006171EE">
        <w:rPr>
          <w:rFonts w:ascii="Times New Roman" w:cs="Times New Roman"/>
        </w:rPr>
        <w:t xml:space="preserve"> </w:t>
      </w:r>
      <w:r w:rsidRPr="006171EE">
        <w:rPr>
          <w:rFonts w:ascii="Times New Roman" w:cs="Times New Roman"/>
        </w:rPr>
        <w:t>настоящим</w:t>
      </w:r>
      <w:r w:rsidRPr="006171EE">
        <w:rPr>
          <w:rFonts w:ascii="Times New Roman" w:cs="Times New Roman"/>
        </w:rPr>
        <w:t xml:space="preserve"> </w:t>
      </w:r>
      <w:r w:rsidRPr="006171EE">
        <w:rPr>
          <w:rFonts w:ascii="Times New Roman" w:cs="Times New Roman"/>
        </w:rPr>
        <w:t>пунктом</w:t>
      </w:r>
      <w:r w:rsidRPr="006171EE">
        <w:rPr>
          <w:rFonts w:ascii="Times New Roman" w:cs="Times New Roman"/>
        </w:rPr>
        <w:t xml:space="preserve">, </w:t>
      </w:r>
      <w:r w:rsidRPr="006171EE">
        <w:rPr>
          <w:rFonts w:ascii="Times New Roman" w:cs="Times New Roman"/>
        </w:rPr>
        <w:t>нарушений</w:t>
      </w:r>
      <w:r w:rsidRPr="006171EE">
        <w:rPr>
          <w:rFonts w:ascii="Times New Roman" w:cs="Times New Roman"/>
        </w:rPr>
        <w:t xml:space="preserve"> </w:t>
      </w:r>
      <w:r w:rsidRPr="006171EE">
        <w:rPr>
          <w:rFonts w:ascii="Times New Roman" w:cs="Times New Roman"/>
        </w:rPr>
        <w:t>условий</w:t>
      </w:r>
      <w:r w:rsidRPr="006171EE">
        <w:rPr>
          <w:rFonts w:ascii="Times New Roman" w:cs="Times New Roman"/>
        </w:rPr>
        <w:t xml:space="preserve"> </w:t>
      </w:r>
      <w:r w:rsidRPr="006171EE">
        <w:rPr>
          <w:rFonts w:ascii="Times New Roman" w:cs="Times New Roman"/>
        </w:rPr>
        <w:t>настоящего</w:t>
      </w:r>
      <w:r w:rsidRPr="006171EE">
        <w:rPr>
          <w:rFonts w:ascii="Times New Roman" w:cs="Times New Roman"/>
        </w:rPr>
        <w:t xml:space="preserve"> </w:t>
      </w:r>
      <w:r w:rsidRPr="006171EE">
        <w:rPr>
          <w:rFonts w:ascii="Times New Roman" w:cs="Times New Roman"/>
        </w:rPr>
        <w:t>Контракта</w:t>
      </w:r>
      <w:r w:rsidRPr="006171EE">
        <w:rPr>
          <w:rFonts w:ascii="Times New Roman" w:cs="Times New Roman"/>
        </w:rPr>
        <w:t xml:space="preserve"> </w:t>
      </w:r>
      <w:r w:rsidRPr="006171EE">
        <w:rPr>
          <w:rFonts w:ascii="Times New Roman" w:cs="Times New Roman"/>
        </w:rPr>
        <w:t>Заказчик</w:t>
      </w:r>
      <w:r w:rsidRPr="006171EE">
        <w:rPr>
          <w:rFonts w:ascii="Times New Roman" w:cs="Times New Roman"/>
        </w:rPr>
        <w:t xml:space="preserve"> </w:t>
      </w:r>
      <w:r w:rsidRPr="006171EE">
        <w:rPr>
          <w:rFonts w:ascii="Times New Roman" w:cs="Times New Roman"/>
        </w:rPr>
        <w:t>вправе</w:t>
      </w:r>
      <w:r w:rsidRPr="006171EE">
        <w:rPr>
          <w:rFonts w:ascii="Times New Roman" w:cs="Times New Roman"/>
        </w:rPr>
        <w:t xml:space="preserve"> </w:t>
      </w:r>
      <w:r w:rsidRPr="006171EE">
        <w:rPr>
          <w:rFonts w:ascii="Times New Roman" w:cs="Times New Roman"/>
        </w:rPr>
        <w:t>отказаться</w:t>
      </w:r>
      <w:r w:rsidRPr="006171EE">
        <w:rPr>
          <w:rFonts w:ascii="Times New Roman" w:cs="Times New Roman"/>
        </w:rPr>
        <w:t xml:space="preserve"> </w:t>
      </w:r>
      <w:r w:rsidRPr="006171EE">
        <w:rPr>
          <w:rFonts w:ascii="Times New Roman" w:cs="Times New Roman"/>
        </w:rPr>
        <w:t>от</w:t>
      </w:r>
      <w:r w:rsidRPr="006171EE">
        <w:rPr>
          <w:rFonts w:ascii="Times New Roman" w:cs="Times New Roman"/>
        </w:rPr>
        <w:t xml:space="preserve"> </w:t>
      </w:r>
      <w:r w:rsidRPr="006171EE">
        <w:rPr>
          <w:rFonts w:ascii="Times New Roman" w:cs="Times New Roman"/>
        </w:rPr>
        <w:t>исполнения</w:t>
      </w:r>
      <w:r w:rsidRPr="006171EE">
        <w:rPr>
          <w:rFonts w:ascii="Times New Roman" w:cs="Times New Roman"/>
        </w:rPr>
        <w:t xml:space="preserve"> </w:t>
      </w:r>
      <w:r w:rsidRPr="006171EE">
        <w:rPr>
          <w:rFonts w:ascii="Times New Roman" w:cs="Times New Roman"/>
        </w:rPr>
        <w:t>настоящего</w:t>
      </w:r>
      <w:r w:rsidRPr="006171EE">
        <w:rPr>
          <w:rFonts w:ascii="Times New Roman" w:cs="Times New Roman"/>
        </w:rPr>
        <w:t xml:space="preserve"> </w:t>
      </w:r>
      <w:r w:rsidRPr="006171EE">
        <w:rPr>
          <w:rFonts w:ascii="Times New Roman" w:cs="Times New Roman"/>
        </w:rPr>
        <w:t>Контракта</w:t>
      </w:r>
      <w:r w:rsidRPr="006171EE">
        <w:rPr>
          <w:rFonts w:ascii="Times New Roman" w:cs="Times New Roman"/>
        </w:rPr>
        <w:t xml:space="preserve"> </w:t>
      </w:r>
      <w:r w:rsidRPr="006171EE">
        <w:rPr>
          <w:rFonts w:ascii="Times New Roman" w:cs="Times New Roman"/>
        </w:rPr>
        <w:t>по</w:t>
      </w:r>
      <w:r w:rsidRPr="006171EE">
        <w:rPr>
          <w:rFonts w:ascii="Times New Roman" w:cs="Times New Roman"/>
        </w:rPr>
        <w:t xml:space="preserve"> </w:t>
      </w:r>
      <w:r w:rsidRPr="006171EE">
        <w:rPr>
          <w:rFonts w:ascii="Times New Roman" w:cs="Times New Roman"/>
        </w:rPr>
        <w:t>основаниям</w:t>
      </w:r>
      <w:r w:rsidRPr="006171EE">
        <w:rPr>
          <w:rFonts w:ascii="Times New Roman" w:cs="Times New Roman"/>
        </w:rPr>
        <w:t xml:space="preserve">, </w:t>
      </w:r>
      <w:r w:rsidRPr="006171EE">
        <w:rPr>
          <w:rFonts w:ascii="Times New Roman" w:cs="Times New Roman"/>
        </w:rPr>
        <w:t>предусмотренным</w:t>
      </w:r>
      <w:r w:rsidRPr="006171EE">
        <w:rPr>
          <w:rFonts w:ascii="Times New Roman" w:cs="Times New Roman"/>
        </w:rPr>
        <w:t xml:space="preserve"> </w:t>
      </w:r>
      <w:r w:rsidRPr="006171EE">
        <w:rPr>
          <w:rFonts w:ascii="Times New Roman" w:cs="Times New Roman"/>
        </w:rPr>
        <w:t>гражданским</w:t>
      </w:r>
      <w:r w:rsidRPr="006171EE">
        <w:rPr>
          <w:rFonts w:ascii="Times New Roman" w:cs="Times New Roman"/>
        </w:rPr>
        <w:t xml:space="preserve"> </w:t>
      </w:r>
      <w:r w:rsidRPr="006171EE">
        <w:rPr>
          <w:rFonts w:ascii="Times New Roman" w:cs="Times New Roman"/>
        </w:rPr>
        <w:t>законодательством</w:t>
      </w:r>
      <w:r w:rsidRPr="006171EE">
        <w:rPr>
          <w:rFonts w:ascii="Times New Roman" w:cs="Times New Roman"/>
        </w:rPr>
        <w:t xml:space="preserve"> </w:t>
      </w:r>
      <w:r w:rsidRPr="006171EE">
        <w:rPr>
          <w:rFonts w:ascii="Times New Roman" w:cs="Times New Roman"/>
        </w:rPr>
        <w:t>Российской</w:t>
      </w:r>
      <w:r w:rsidRPr="006171EE">
        <w:rPr>
          <w:rFonts w:ascii="Times New Roman" w:cs="Times New Roman"/>
        </w:rPr>
        <w:t xml:space="preserve"> </w:t>
      </w:r>
      <w:r w:rsidRPr="006171EE">
        <w:rPr>
          <w:rFonts w:ascii="Times New Roman" w:cs="Times New Roman"/>
        </w:rPr>
        <w:t>Федерации</w:t>
      </w:r>
      <w:r w:rsidRPr="006171EE">
        <w:rPr>
          <w:rFonts w:ascii="Times New Roman" w:cs="Times New Roman"/>
        </w:rPr>
        <w:t>.</w:t>
      </w:r>
    </w:p>
    <w:p w:rsidR="00153374" w:rsidRPr="006171EE" w:rsidRDefault="00153374" w:rsidP="00CB756B">
      <w:pPr>
        <w:rPr>
          <w:rFonts w:ascii="Times New Roman" w:cs="Times New Roman"/>
        </w:rPr>
      </w:pPr>
      <w:r w:rsidRPr="006171EE">
        <w:rPr>
          <w:rFonts w:ascii="Times New Roman" w:cs="Times New Roman"/>
        </w:rPr>
        <w:t xml:space="preserve">3.4. </w:t>
      </w:r>
      <w:r w:rsidRPr="006171EE">
        <w:rPr>
          <w:rFonts w:ascii="Times New Roman" w:cs="Times New Roman"/>
        </w:rPr>
        <w:t>По</w:t>
      </w:r>
      <w:r w:rsidRPr="006171EE">
        <w:rPr>
          <w:rFonts w:ascii="Times New Roman" w:cs="Times New Roman"/>
        </w:rPr>
        <w:t xml:space="preserve"> </w:t>
      </w:r>
      <w:r w:rsidRPr="006171EE">
        <w:rPr>
          <w:rFonts w:ascii="Times New Roman" w:cs="Times New Roman"/>
        </w:rPr>
        <w:t>решению</w:t>
      </w:r>
      <w:r w:rsidRPr="006171EE">
        <w:rPr>
          <w:rFonts w:ascii="Times New Roman" w:cs="Times New Roman"/>
        </w:rPr>
        <w:t xml:space="preserve"> </w:t>
      </w:r>
      <w:r w:rsidRPr="006171EE">
        <w:rPr>
          <w:rFonts w:ascii="Times New Roman" w:cs="Times New Roman"/>
        </w:rPr>
        <w:t>Заказчика</w:t>
      </w:r>
      <w:r w:rsidRPr="006171EE">
        <w:rPr>
          <w:rFonts w:ascii="Times New Roman" w:cs="Times New Roman"/>
        </w:rPr>
        <w:t xml:space="preserve"> </w:t>
      </w:r>
      <w:r w:rsidRPr="006171EE">
        <w:rPr>
          <w:rFonts w:ascii="Times New Roman" w:cs="Times New Roman"/>
        </w:rPr>
        <w:t>для</w:t>
      </w:r>
      <w:r w:rsidRPr="006171EE">
        <w:rPr>
          <w:rFonts w:ascii="Times New Roman" w:cs="Times New Roman"/>
        </w:rPr>
        <w:t xml:space="preserve"> </w:t>
      </w:r>
      <w:r w:rsidRPr="006171EE">
        <w:rPr>
          <w:rFonts w:ascii="Times New Roman" w:cs="Times New Roman"/>
        </w:rPr>
        <w:t>приемки</w:t>
      </w:r>
      <w:r w:rsidRPr="006171EE">
        <w:rPr>
          <w:rFonts w:ascii="Times New Roman" w:cs="Times New Roman"/>
        </w:rPr>
        <w:t xml:space="preserve"> </w:t>
      </w:r>
      <w:r w:rsidRPr="006171EE">
        <w:rPr>
          <w:rFonts w:ascii="Times New Roman" w:cs="Times New Roman"/>
        </w:rPr>
        <w:t>поставленного</w:t>
      </w:r>
      <w:r w:rsidRPr="006171EE">
        <w:rPr>
          <w:rFonts w:ascii="Times New Roman" w:cs="Times New Roman"/>
        </w:rPr>
        <w:t xml:space="preserve"> </w:t>
      </w:r>
      <w:r w:rsidRPr="006171EE">
        <w:rPr>
          <w:rFonts w:ascii="Times New Roman" w:cs="Times New Roman"/>
        </w:rPr>
        <w:t>товара</w:t>
      </w:r>
      <w:r w:rsidRPr="006171EE">
        <w:rPr>
          <w:rFonts w:ascii="Times New Roman" w:cs="Times New Roman"/>
        </w:rPr>
        <w:t xml:space="preserve">, </w:t>
      </w:r>
      <w:r w:rsidRPr="006171EE">
        <w:rPr>
          <w:rFonts w:ascii="Times New Roman" w:cs="Times New Roman"/>
        </w:rPr>
        <w:t>результатов</w:t>
      </w:r>
      <w:r w:rsidRPr="006171EE">
        <w:rPr>
          <w:rFonts w:ascii="Times New Roman" w:cs="Times New Roman"/>
        </w:rPr>
        <w:t xml:space="preserve"> </w:t>
      </w:r>
      <w:r w:rsidRPr="006171EE">
        <w:rPr>
          <w:rFonts w:ascii="Times New Roman" w:cs="Times New Roman"/>
        </w:rPr>
        <w:t>отдельного</w:t>
      </w:r>
      <w:r w:rsidRPr="006171EE">
        <w:rPr>
          <w:rFonts w:ascii="Times New Roman" w:cs="Times New Roman"/>
        </w:rPr>
        <w:t xml:space="preserve"> </w:t>
      </w:r>
      <w:r w:rsidRPr="006171EE">
        <w:rPr>
          <w:rFonts w:ascii="Times New Roman" w:cs="Times New Roman"/>
        </w:rPr>
        <w:t>этапа</w:t>
      </w:r>
      <w:r w:rsidRPr="006171EE">
        <w:rPr>
          <w:rFonts w:ascii="Times New Roman" w:cs="Times New Roman"/>
        </w:rPr>
        <w:t xml:space="preserve"> </w:t>
      </w:r>
      <w:r w:rsidRPr="006171EE">
        <w:rPr>
          <w:rFonts w:ascii="Times New Roman" w:cs="Times New Roman"/>
        </w:rPr>
        <w:t>исполнения</w:t>
      </w:r>
      <w:r w:rsidRPr="006171EE">
        <w:rPr>
          <w:rFonts w:ascii="Times New Roman" w:cs="Times New Roman"/>
        </w:rPr>
        <w:t xml:space="preserve"> </w:t>
      </w:r>
      <w:r w:rsidRPr="006171EE">
        <w:rPr>
          <w:rFonts w:ascii="Times New Roman" w:cs="Times New Roman"/>
        </w:rPr>
        <w:t>контракта</w:t>
      </w:r>
      <w:r w:rsidRPr="006171EE">
        <w:rPr>
          <w:rFonts w:ascii="Times New Roman" w:cs="Times New Roman"/>
        </w:rPr>
        <w:t xml:space="preserve"> </w:t>
      </w:r>
      <w:r w:rsidRPr="006171EE">
        <w:rPr>
          <w:rFonts w:ascii="Times New Roman" w:cs="Times New Roman"/>
        </w:rPr>
        <w:t>может</w:t>
      </w:r>
      <w:r w:rsidRPr="006171EE">
        <w:rPr>
          <w:rFonts w:ascii="Times New Roman" w:cs="Times New Roman"/>
        </w:rPr>
        <w:t xml:space="preserve"> </w:t>
      </w:r>
      <w:r w:rsidRPr="006171EE">
        <w:rPr>
          <w:rFonts w:ascii="Times New Roman" w:cs="Times New Roman"/>
        </w:rPr>
        <w:t>создаваться</w:t>
      </w:r>
      <w:r w:rsidRPr="006171EE">
        <w:rPr>
          <w:rFonts w:ascii="Times New Roman" w:cs="Times New Roman"/>
        </w:rPr>
        <w:t xml:space="preserve"> </w:t>
      </w:r>
      <w:r w:rsidRPr="006171EE">
        <w:rPr>
          <w:rFonts w:ascii="Times New Roman" w:cs="Times New Roman"/>
        </w:rPr>
        <w:t>приемочная</w:t>
      </w:r>
      <w:r w:rsidRPr="006171EE">
        <w:rPr>
          <w:rFonts w:ascii="Times New Roman" w:cs="Times New Roman"/>
        </w:rPr>
        <w:t xml:space="preserve"> </w:t>
      </w:r>
      <w:r w:rsidRPr="006171EE">
        <w:rPr>
          <w:rFonts w:ascii="Times New Roman" w:cs="Times New Roman"/>
        </w:rPr>
        <w:t>комиссия</w:t>
      </w:r>
      <w:r w:rsidRPr="006171EE">
        <w:rPr>
          <w:rFonts w:ascii="Times New Roman" w:cs="Times New Roman"/>
        </w:rPr>
        <w:t xml:space="preserve">, </w:t>
      </w:r>
      <w:r w:rsidRPr="006171EE">
        <w:rPr>
          <w:rFonts w:ascii="Times New Roman" w:cs="Times New Roman"/>
        </w:rPr>
        <w:t>которая</w:t>
      </w:r>
      <w:r w:rsidRPr="006171EE">
        <w:rPr>
          <w:rFonts w:ascii="Times New Roman" w:cs="Times New Roman"/>
        </w:rPr>
        <w:t xml:space="preserve"> </w:t>
      </w:r>
      <w:r w:rsidRPr="006171EE">
        <w:rPr>
          <w:rFonts w:ascii="Times New Roman" w:cs="Times New Roman"/>
        </w:rPr>
        <w:t>состоит</w:t>
      </w:r>
      <w:r w:rsidRPr="006171EE">
        <w:rPr>
          <w:rFonts w:ascii="Times New Roman" w:cs="Times New Roman"/>
        </w:rPr>
        <w:t xml:space="preserve"> </w:t>
      </w:r>
      <w:r w:rsidRPr="006171EE">
        <w:rPr>
          <w:rFonts w:ascii="Times New Roman" w:cs="Times New Roman"/>
        </w:rPr>
        <w:t>не</w:t>
      </w:r>
      <w:r w:rsidRPr="006171EE">
        <w:rPr>
          <w:rFonts w:ascii="Times New Roman" w:cs="Times New Roman"/>
        </w:rPr>
        <w:t xml:space="preserve"> </w:t>
      </w:r>
      <w:r w:rsidRPr="006171EE">
        <w:rPr>
          <w:rFonts w:ascii="Times New Roman" w:cs="Times New Roman"/>
        </w:rPr>
        <w:t>менее</w:t>
      </w:r>
      <w:r w:rsidRPr="006171EE">
        <w:rPr>
          <w:rFonts w:ascii="Times New Roman" w:cs="Times New Roman"/>
        </w:rPr>
        <w:t xml:space="preserve"> </w:t>
      </w:r>
      <w:r w:rsidRPr="006171EE">
        <w:rPr>
          <w:rFonts w:ascii="Times New Roman" w:cs="Times New Roman"/>
        </w:rPr>
        <w:t>чем</w:t>
      </w:r>
      <w:r w:rsidRPr="006171EE">
        <w:rPr>
          <w:rFonts w:ascii="Times New Roman" w:cs="Times New Roman"/>
        </w:rPr>
        <w:t xml:space="preserve"> </w:t>
      </w:r>
      <w:r w:rsidRPr="006171EE">
        <w:rPr>
          <w:rFonts w:ascii="Times New Roman" w:cs="Times New Roman"/>
        </w:rPr>
        <w:t>из</w:t>
      </w:r>
      <w:r w:rsidRPr="006171EE">
        <w:rPr>
          <w:rFonts w:ascii="Times New Roman" w:cs="Times New Roman"/>
        </w:rPr>
        <w:t xml:space="preserve"> </w:t>
      </w:r>
      <w:r w:rsidRPr="006171EE">
        <w:rPr>
          <w:rFonts w:ascii="Times New Roman" w:cs="Times New Roman"/>
        </w:rPr>
        <w:t>пяти</w:t>
      </w:r>
      <w:r w:rsidRPr="006171EE">
        <w:rPr>
          <w:rFonts w:ascii="Times New Roman" w:cs="Times New Roman"/>
        </w:rPr>
        <w:t xml:space="preserve"> </w:t>
      </w:r>
      <w:r w:rsidRPr="006171EE">
        <w:rPr>
          <w:rFonts w:ascii="Times New Roman" w:cs="Times New Roman"/>
        </w:rPr>
        <w:t>человек</w:t>
      </w:r>
      <w:r w:rsidRPr="006171EE">
        <w:rPr>
          <w:rFonts w:ascii="Times New Roman" w:cs="Times New Roman"/>
        </w:rPr>
        <w:t>.</w:t>
      </w:r>
    </w:p>
    <w:p w:rsidR="00D52BB3" w:rsidRPr="006171EE" w:rsidRDefault="00D52BB3" w:rsidP="00CB756B">
      <w:pPr>
        <w:rPr>
          <w:rFonts w:ascii="Times New Roman" w:cs="Times New Roman"/>
        </w:rPr>
      </w:pPr>
      <w:bookmarkStart w:id="15" w:name="sub_1034"/>
      <w:r w:rsidRPr="006171EE">
        <w:rPr>
          <w:rFonts w:ascii="Times New Roman" w:cs="Times New Roman"/>
        </w:rPr>
        <w:t>3.</w:t>
      </w:r>
      <w:r w:rsidR="00153374" w:rsidRPr="006171EE">
        <w:rPr>
          <w:rFonts w:ascii="Times New Roman" w:cs="Times New Roman"/>
        </w:rPr>
        <w:t>5</w:t>
      </w:r>
      <w:r w:rsidRPr="006171EE">
        <w:rPr>
          <w:rFonts w:ascii="Times New Roman" w:cs="Times New Roman"/>
        </w:rPr>
        <w:t>.</w:t>
      </w:r>
      <w:r w:rsidRPr="006171EE">
        <w:rPr>
          <w:rFonts w:ascii="Times New Roman" w:cs="Times New Roman"/>
        </w:rPr>
        <w:t> </w:t>
      </w:r>
      <w:r w:rsidRPr="006171EE">
        <w:rPr>
          <w:rFonts w:ascii="Times New Roman" w:cs="Times New Roman"/>
        </w:rPr>
        <w:t xml:space="preserve"> </w:t>
      </w:r>
      <w:r w:rsidRPr="006171EE">
        <w:rPr>
          <w:rFonts w:ascii="Times New Roman" w:cs="Times New Roman"/>
        </w:rPr>
        <w:t>Поставщик</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течение</w:t>
      </w:r>
      <w:r w:rsidRPr="006171EE">
        <w:rPr>
          <w:rFonts w:ascii="Times New Roman" w:cs="Times New Roman"/>
        </w:rPr>
        <w:t xml:space="preserve"> </w:t>
      </w:r>
      <w:r w:rsidRPr="006171EE">
        <w:rPr>
          <w:rFonts w:ascii="Times New Roman" w:cs="Times New Roman"/>
          <w:b/>
        </w:rPr>
        <w:t>3 (</w:t>
      </w:r>
      <w:r w:rsidRPr="006171EE">
        <w:rPr>
          <w:rFonts w:ascii="Times New Roman" w:cs="Times New Roman"/>
          <w:b/>
        </w:rPr>
        <w:t>трех</w:t>
      </w:r>
      <w:r w:rsidRPr="006171EE">
        <w:rPr>
          <w:rFonts w:ascii="Times New Roman" w:cs="Times New Roman"/>
          <w:b/>
        </w:rPr>
        <w:t xml:space="preserve">) </w:t>
      </w:r>
      <w:r w:rsidRPr="006171EE">
        <w:rPr>
          <w:rFonts w:ascii="Times New Roman" w:cs="Times New Roman"/>
          <w:b/>
        </w:rPr>
        <w:t>рабочих</w:t>
      </w:r>
      <w:r w:rsidRPr="006171EE">
        <w:rPr>
          <w:rFonts w:ascii="Times New Roman" w:cs="Times New Roman"/>
          <w:b/>
        </w:rPr>
        <w:t xml:space="preserve"> </w:t>
      </w:r>
      <w:r w:rsidRPr="006171EE">
        <w:rPr>
          <w:rFonts w:ascii="Times New Roman" w:cs="Times New Roman"/>
          <w:b/>
        </w:rPr>
        <w:t>дней</w:t>
      </w:r>
      <w:r w:rsidRPr="006171EE">
        <w:rPr>
          <w:rFonts w:ascii="Times New Roman" w:cs="Times New Roman"/>
        </w:rPr>
        <w:t xml:space="preserve"> </w:t>
      </w:r>
      <w:r w:rsidRPr="006171EE">
        <w:rPr>
          <w:rFonts w:ascii="Times New Roman" w:cs="Times New Roman"/>
        </w:rPr>
        <w:t>с</w:t>
      </w:r>
      <w:r w:rsidRPr="006171EE">
        <w:rPr>
          <w:rFonts w:ascii="Times New Roman" w:cs="Times New Roman"/>
        </w:rPr>
        <w:t xml:space="preserve"> </w:t>
      </w:r>
      <w:r w:rsidRPr="006171EE">
        <w:rPr>
          <w:rFonts w:ascii="Times New Roman" w:cs="Times New Roman"/>
        </w:rPr>
        <w:t>момента</w:t>
      </w:r>
      <w:r w:rsidRPr="006171EE">
        <w:rPr>
          <w:rFonts w:ascii="Times New Roman" w:cs="Times New Roman"/>
        </w:rPr>
        <w:t xml:space="preserve"> </w:t>
      </w:r>
      <w:r w:rsidRPr="006171EE">
        <w:rPr>
          <w:rFonts w:ascii="Times New Roman" w:cs="Times New Roman"/>
        </w:rPr>
        <w:t>поставки</w:t>
      </w:r>
      <w:r w:rsidRPr="006171EE">
        <w:rPr>
          <w:rFonts w:ascii="Times New Roman" w:cs="Times New Roman"/>
        </w:rPr>
        <w:t xml:space="preserve"> </w:t>
      </w:r>
      <w:r w:rsidRPr="006171EE">
        <w:rPr>
          <w:rFonts w:ascii="Times New Roman" w:cs="Times New Roman"/>
        </w:rPr>
        <w:t>товара</w:t>
      </w:r>
      <w:r w:rsidRPr="006171EE">
        <w:rPr>
          <w:rFonts w:ascii="Times New Roman" w:cs="Times New Roman"/>
        </w:rPr>
        <w:t xml:space="preserve"> </w:t>
      </w:r>
      <w:r w:rsidRPr="006171EE">
        <w:rPr>
          <w:rFonts w:ascii="Times New Roman" w:cs="Times New Roman"/>
        </w:rPr>
        <w:t>формирует</w:t>
      </w:r>
      <w:r w:rsidRPr="006171EE">
        <w:rPr>
          <w:rFonts w:ascii="Times New Roman" w:cs="Times New Roman"/>
        </w:rPr>
        <w:t xml:space="preserve"> </w:t>
      </w:r>
      <w:r w:rsidRPr="006171EE">
        <w:rPr>
          <w:rFonts w:ascii="Times New Roman" w:cs="Times New Roman"/>
        </w:rPr>
        <w:t>с</w:t>
      </w:r>
      <w:r w:rsidRPr="006171EE">
        <w:rPr>
          <w:rFonts w:ascii="Times New Roman" w:cs="Times New Roman"/>
        </w:rPr>
        <w:t xml:space="preserve"> </w:t>
      </w:r>
      <w:r w:rsidRPr="006171EE">
        <w:rPr>
          <w:rFonts w:ascii="Times New Roman" w:cs="Times New Roman"/>
        </w:rPr>
        <w:t>использованием</w:t>
      </w:r>
      <w:r w:rsidRPr="006171EE">
        <w:rPr>
          <w:rFonts w:ascii="Times New Roman" w:cs="Times New Roman"/>
        </w:rPr>
        <w:t xml:space="preserve"> </w:t>
      </w:r>
      <w:r w:rsidRPr="006171EE">
        <w:rPr>
          <w:rFonts w:ascii="Times New Roman" w:cs="Times New Roman"/>
        </w:rPr>
        <w:t>единой</w:t>
      </w:r>
      <w:r w:rsidRPr="006171EE">
        <w:rPr>
          <w:rFonts w:ascii="Times New Roman" w:cs="Times New Roman"/>
        </w:rPr>
        <w:t xml:space="preserve"> </w:t>
      </w:r>
      <w:r w:rsidRPr="006171EE">
        <w:rPr>
          <w:rFonts w:ascii="Times New Roman" w:cs="Times New Roman"/>
        </w:rPr>
        <w:t>информационной</w:t>
      </w:r>
      <w:r w:rsidRPr="006171EE">
        <w:rPr>
          <w:rFonts w:ascii="Times New Roman" w:cs="Times New Roman"/>
        </w:rPr>
        <w:t xml:space="preserve"> </w:t>
      </w:r>
      <w:r w:rsidRPr="006171EE">
        <w:rPr>
          <w:rFonts w:ascii="Times New Roman" w:cs="Times New Roman"/>
        </w:rPr>
        <w:t>системы</w:t>
      </w:r>
      <w:r w:rsidRPr="006171EE">
        <w:rPr>
          <w:rFonts w:ascii="Times New Roman" w:cs="Times New Roman"/>
        </w:rPr>
        <w:t xml:space="preserve">, </w:t>
      </w:r>
      <w:r w:rsidRPr="006171EE">
        <w:rPr>
          <w:rFonts w:ascii="Times New Roman" w:cs="Times New Roman"/>
        </w:rPr>
        <w:t>подписывает</w:t>
      </w:r>
      <w:r w:rsidRPr="006171EE">
        <w:rPr>
          <w:rFonts w:ascii="Times New Roman" w:cs="Times New Roman"/>
        </w:rPr>
        <w:t xml:space="preserve"> </w:t>
      </w:r>
      <w:r w:rsidRPr="006171EE">
        <w:rPr>
          <w:rFonts w:ascii="Times New Roman" w:cs="Times New Roman"/>
        </w:rPr>
        <w:t>усиленной</w:t>
      </w:r>
      <w:r w:rsidRPr="006171EE">
        <w:rPr>
          <w:rFonts w:ascii="Times New Roman" w:cs="Times New Roman"/>
        </w:rPr>
        <w:t xml:space="preserve"> </w:t>
      </w:r>
      <w:r w:rsidRPr="006171EE">
        <w:rPr>
          <w:rFonts w:ascii="Times New Roman" w:cs="Times New Roman"/>
        </w:rPr>
        <w:t>электронной</w:t>
      </w:r>
      <w:r w:rsidRPr="006171EE">
        <w:rPr>
          <w:rFonts w:ascii="Times New Roman" w:cs="Times New Roman"/>
        </w:rPr>
        <w:t xml:space="preserve"> </w:t>
      </w:r>
      <w:r w:rsidRPr="006171EE">
        <w:rPr>
          <w:rFonts w:ascii="Times New Roman" w:cs="Times New Roman"/>
        </w:rPr>
        <w:t>подписью</w:t>
      </w:r>
      <w:r w:rsidRPr="006171EE">
        <w:rPr>
          <w:rFonts w:ascii="Times New Roman" w:cs="Times New Roman"/>
        </w:rPr>
        <w:t xml:space="preserve"> </w:t>
      </w:r>
      <w:r w:rsidRPr="006171EE">
        <w:rPr>
          <w:rFonts w:ascii="Times New Roman" w:cs="Times New Roman"/>
        </w:rPr>
        <w:t>лица</w:t>
      </w:r>
      <w:r w:rsidRPr="006171EE">
        <w:rPr>
          <w:rFonts w:ascii="Times New Roman" w:cs="Times New Roman"/>
        </w:rPr>
        <w:t xml:space="preserve">, </w:t>
      </w:r>
      <w:r w:rsidRPr="006171EE">
        <w:rPr>
          <w:rFonts w:ascii="Times New Roman" w:cs="Times New Roman"/>
        </w:rPr>
        <w:t>имеющего</w:t>
      </w:r>
      <w:r w:rsidRPr="006171EE">
        <w:rPr>
          <w:rFonts w:ascii="Times New Roman" w:cs="Times New Roman"/>
        </w:rPr>
        <w:t xml:space="preserve"> </w:t>
      </w:r>
      <w:r w:rsidRPr="006171EE">
        <w:rPr>
          <w:rFonts w:ascii="Times New Roman" w:cs="Times New Roman"/>
        </w:rPr>
        <w:t>право</w:t>
      </w:r>
      <w:r w:rsidRPr="006171EE">
        <w:rPr>
          <w:rFonts w:ascii="Times New Roman" w:cs="Times New Roman"/>
        </w:rPr>
        <w:t xml:space="preserve"> </w:t>
      </w:r>
      <w:r w:rsidRPr="006171EE">
        <w:rPr>
          <w:rFonts w:ascii="Times New Roman" w:cs="Times New Roman"/>
        </w:rPr>
        <w:t>действовать</w:t>
      </w:r>
      <w:r w:rsidRPr="006171EE">
        <w:rPr>
          <w:rFonts w:ascii="Times New Roman" w:cs="Times New Roman"/>
        </w:rPr>
        <w:t xml:space="preserve"> </w:t>
      </w:r>
      <w:r w:rsidRPr="006171EE">
        <w:rPr>
          <w:rFonts w:ascii="Times New Roman" w:cs="Times New Roman"/>
        </w:rPr>
        <w:t>от</w:t>
      </w:r>
      <w:r w:rsidRPr="006171EE">
        <w:rPr>
          <w:rFonts w:ascii="Times New Roman" w:cs="Times New Roman"/>
        </w:rPr>
        <w:t xml:space="preserve"> </w:t>
      </w:r>
      <w:r w:rsidRPr="006171EE">
        <w:rPr>
          <w:rFonts w:ascii="Times New Roman" w:cs="Times New Roman"/>
        </w:rPr>
        <w:t>имени</w:t>
      </w:r>
      <w:r w:rsidRPr="006171EE">
        <w:rPr>
          <w:rFonts w:ascii="Times New Roman" w:cs="Times New Roman"/>
        </w:rPr>
        <w:t xml:space="preserve"> </w:t>
      </w:r>
      <w:r w:rsidRPr="006171EE">
        <w:rPr>
          <w:rFonts w:ascii="Times New Roman" w:cs="Times New Roman"/>
        </w:rPr>
        <w:t>Поставщика</w:t>
      </w:r>
      <w:r w:rsidRPr="006171EE">
        <w:rPr>
          <w:rFonts w:ascii="Times New Roman" w:cs="Times New Roman"/>
        </w:rPr>
        <w:t xml:space="preserve">, </w:t>
      </w:r>
      <w:r w:rsidRPr="006171EE">
        <w:rPr>
          <w:rFonts w:ascii="Times New Roman" w:cs="Times New Roman"/>
        </w:rPr>
        <w:t>и</w:t>
      </w:r>
      <w:r w:rsidRPr="006171EE">
        <w:rPr>
          <w:rFonts w:ascii="Times New Roman" w:cs="Times New Roman"/>
        </w:rPr>
        <w:t xml:space="preserve"> </w:t>
      </w:r>
      <w:r w:rsidRPr="006171EE">
        <w:rPr>
          <w:rFonts w:ascii="Times New Roman" w:cs="Times New Roman"/>
        </w:rPr>
        <w:t>размещает</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единой</w:t>
      </w:r>
      <w:r w:rsidRPr="006171EE">
        <w:rPr>
          <w:rFonts w:ascii="Times New Roman" w:cs="Times New Roman"/>
        </w:rPr>
        <w:t xml:space="preserve"> </w:t>
      </w:r>
      <w:r w:rsidRPr="006171EE">
        <w:rPr>
          <w:rFonts w:ascii="Times New Roman" w:cs="Times New Roman"/>
        </w:rPr>
        <w:t>информационной</w:t>
      </w:r>
      <w:r w:rsidRPr="006171EE">
        <w:rPr>
          <w:rFonts w:ascii="Times New Roman" w:cs="Times New Roman"/>
        </w:rPr>
        <w:t xml:space="preserve"> </w:t>
      </w:r>
      <w:r w:rsidRPr="006171EE">
        <w:rPr>
          <w:rFonts w:ascii="Times New Roman" w:cs="Times New Roman"/>
        </w:rPr>
        <w:t>системе</w:t>
      </w:r>
      <w:r w:rsidRPr="006171EE">
        <w:rPr>
          <w:rFonts w:ascii="Times New Roman" w:cs="Times New Roman"/>
        </w:rPr>
        <w:t xml:space="preserve"> </w:t>
      </w:r>
      <w:r w:rsidRPr="006171EE">
        <w:rPr>
          <w:rFonts w:ascii="Times New Roman" w:cs="Times New Roman"/>
        </w:rPr>
        <w:t>документ</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с</w:t>
      </w:r>
      <w:r w:rsidRPr="006171EE">
        <w:rPr>
          <w:rFonts w:ascii="Times New Roman" w:cs="Times New Roman"/>
        </w:rPr>
        <w:t xml:space="preserve"> </w:t>
      </w:r>
      <w:r w:rsidRPr="006171EE">
        <w:rPr>
          <w:rFonts w:ascii="Times New Roman" w:cs="Times New Roman"/>
        </w:rPr>
        <w:t>приложением</w:t>
      </w:r>
      <w:r w:rsidRPr="006171EE">
        <w:rPr>
          <w:rFonts w:ascii="Times New Roman" w:cs="Times New Roman"/>
        </w:rPr>
        <w:t xml:space="preserve"> </w:t>
      </w:r>
      <w:r w:rsidRPr="006171EE">
        <w:rPr>
          <w:rFonts w:ascii="Times New Roman" w:cs="Times New Roman"/>
        </w:rPr>
        <w:t>следующих</w:t>
      </w:r>
      <w:r w:rsidRPr="006171EE">
        <w:rPr>
          <w:rFonts w:ascii="Times New Roman" w:cs="Times New Roman"/>
        </w:rPr>
        <w:t xml:space="preserve"> </w:t>
      </w:r>
      <w:r w:rsidRPr="006171EE">
        <w:rPr>
          <w:rFonts w:ascii="Times New Roman" w:cs="Times New Roman"/>
        </w:rPr>
        <w:t>документов</w:t>
      </w:r>
      <w:r w:rsidRPr="006171EE">
        <w:rPr>
          <w:rFonts w:ascii="Times New Roman" w:cs="Times New Roman"/>
        </w:rPr>
        <w:t xml:space="preserve">: </w:t>
      </w:r>
      <w:r w:rsidRPr="006171EE">
        <w:rPr>
          <w:rFonts w:ascii="Times New Roman" w:cs="Times New Roman"/>
        </w:rPr>
        <w:t>счет</w:t>
      </w:r>
      <w:r w:rsidRPr="006171EE">
        <w:rPr>
          <w:rFonts w:ascii="Times New Roman" w:cs="Times New Roman"/>
        </w:rPr>
        <w:t>/</w:t>
      </w:r>
      <w:r w:rsidRPr="006171EE">
        <w:rPr>
          <w:rFonts w:ascii="Times New Roman" w:cs="Times New Roman"/>
        </w:rPr>
        <w:t>счет</w:t>
      </w:r>
      <w:r w:rsidRPr="006171EE">
        <w:rPr>
          <w:rFonts w:ascii="Times New Roman" w:cs="Times New Roman"/>
        </w:rPr>
        <w:t>-</w:t>
      </w:r>
      <w:r w:rsidRPr="006171EE">
        <w:rPr>
          <w:rFonts w:ascii="Times New Roman" w:cs="Times New Roman"/>
        </w:rPr>
        <w:t>фактуру</w:t>
      </w:r>
      <w:r w:rsidR="00D10CB6" w:rsidRPr="006171EE">
        <w:rPr>
          <w:rFonts w:ascii="Times New Roman" w:cs="Times New Roman"/>
        </w:rPr>
        <w:t xml:space="preserve"> </w:t>
      </w:r>
      <w:r w:rsidR="00D10CB6" w:rsidRPr="006171EE">
        <w:rPr>
          <w:rFonts w:ascii="Times New Roman" w:cs="Times New Roman"/>
          <w:i/>
          <w:sz w:val="20"/>
          <w:szCs w:val="20"/>
        </w:rPr>
        <w:t>(</w:t>
      </w:r>
      <w:r w:rsidR="00D10CB6" w:rsidRPr="006171EE">
        <w:rPr>
          <w:rFonts w:ascii="Times New Roman" w:cs="Times New Roman"/>
          <w:i/>
          <w:sz w:val="20"/>
          <w:szCs w:val="20"/>
        </w:rPr>
        <w:t>в</w:t>
      </w:r>
      <w:r w:rsidR="00D10CB6" w:rsidRPr="006171EE">
        <w:rPr>
          <w:rFonts w:ascii="Times New Roman" w:cs="Times New Roman"/>
          <w:i/>
          <w:sz w:val="20"/>
          <w:szCs w:val="20"/>
        </w:rPr>
        <w:t xml:space="preserve"> </w:t>
      </w:r>
      <w:r w:rsidR="00D10CB6" w:rsidRPr="006171EE">
        <w:rPr>
          <w:rFonts w:ascii="Times New Roman" w:cs="Times New Roman"/>
          <w:i/>
          <w:sz w:val="20"/>
          <w:szCs w:val="20"/>
        </w:rPr>
        <w:t>случае</w:t>
      </w:r>
      <w:r w:rsidR="00D10CB6" w:rsidRPr="006171EE">
        <w:rPr>
          <w:rFonts w:ascii="Times New Roman" w:cs="Times New Roman"/>
          <w:i/>
          <w:sz w:val="20"/>
          <w:szCs w:val="20"/>
        </w:rPr>
        <w:t xml:space="preserve"> </w:t>
      </w:r>
      <w:r w:rsidR="00D10CB6" w:rsidRPr="006171EE">
        <w:rPr>
          <w:rFonts w:ascii="Times New Roman" w:cs="Times New Roman"/>
          <w:i/>
          <w:sz w:val="20"/>
          <w:szCs w:val="20"/>
        </w:rPr>
        <w:t>если</w:t>
      </w:r>
      <w:r w:rsidR="00D10CB6" w:rsidRPr="006171EE">
        <w:rPr>
          <w:rFonts w:ascii="Times New Roman" w:cs="Times New Roman"/>
          <w:i/>
          <w:sz w:val="20"/>
          <w:szCs w:val="20"/>
        </w:rPr>
        <w:t xml:space="preserve"> </w:t>
      </w:r>
      <w:r w:rsidR="00D10CB6" w:rsidRPr="006171EE">
        <w:rPr>
          <w:rFonts w:ascii="Times New Roman" w:cs="Times New Roman"/>
          <w:i/>
          <w:sz w:val="20"/>
          <w:szCs w:val="20"/>
        </w:rPr>
        <w:t>Поставщик</w:t>
      </w:r>
      <w:r w:rsidR="00D10CB6" w:rsidRPr="006171EE">
        <w:rPr>
          <w:rFonts w:ascii="Times New Roman" w:cs="Times New Roman"/>
          <w:i/>
          <w:sz w:val="20"/>
          <w:szCs w:val="20"/>
        </w:rPr>
        <w:t xml:space="preserve"> </w:t>
      </w:r>
      <w:r w:rsidR="00D10CB6" w:rsidRPr="006171EE">
        <w:rPr>
          <w:rFonts w:ascii="Times New Roman" w:cs="Times New Roman"/>
          <w:i/>
          <w:sz w:val="20"/>
          <w:szCs w:val="20"/>
        </w:rPr>
        <w:t>является</w:t>
      </w:r>
      <w:r w:rsidR="00D10CB6" w:rsidRPr="006171EE">
        <w:rPr>
          <w:rFonts w:ascii="Times New Roman" w:cs="Times New Roman"/>
          <w:i/>
          <w:sz w:val="20"/>
          <w:szCs w:val="20"/>
        </w:rPr>
        <w:t xml:space="preserve"> </w:t>
      </w:r>
      <w:r w:rsidR="00D10CB6" w:rsidRPr="006171EE">
        <w:rPr>
          <w:rFonts w:ascii="Times New Roman" w:cs="Times New Roman"/>
          <w:i/>
          <w:sz w:val="20"/>
          <w:szCs w:val="20"/>
        </w:rPr>
        <w:t>плательщиком</w:t>
      </w:r>
      <w:r w:rsidR="00D10CB6" w:rsidRPr="006171EE">
        <w:rPr>
          <w:rFonts w:ascii="Times New Roman" w:cs="Times New Roman"/>
          <w:i/>
          <w:sz w:val="20"/>
          <w:szCs w:val="20"/>
        </w:rPr>
        <w:t xml:space="preserve"> </w:t>
      </w:r>
      <w:r w:rsidR="00D10CB6" w:rsidRPr="006171EE">
        <w:rPr>
          <w:rFonts w:ascii="Times New Roman" w:cs="Times New Roman"/>
          <w:i/>
          <w:sz w:val="20"/>
          <w:szCs w:val="20"/>
        </w:rPr>
        <w:t>НДС</w:t>
      </w:r>
      <w:r w:rsidR="00D10CB6" w:rsidRPr="006171EE">
        <w:rPr>
          <w:rFonts w:ascii="Times New Roman" w:cs="Times New Roman"/>
          <w:i/>
          <w:sz w:val="20"/>
          <w:szCs w:val="20"/>
        </w:rPr>
        <w:t>)</w:t>
      </w:r>
      <w:r w:rsidR="001478EC" w:rsidRPr="006171EE">
        <w:rPr>
          <w:rFonts w:ascii="Times New Roman" w:cs="Times New Roman"/>
        </w:rPr>
        <w:t xml:space="preserve">, </w:t>
      </w:r>
      <w:r w:rsidRPr="006171EE">
        <w:rPr>
          <w:rFonts w:ascii="Times New Roman" w:cs="Times New Roman"/>
        </w:rPr>
        <w:t>товарную</w:t>
      </w:r>
      <w:r w:rsidRPr="006171EE">
        <w:rPr>
          <w:rFonts w:ascii="Times New Roman" w:cs="Times New Roman"/>
        </w:rPr>
        <w:t xml:space="preserve"> </w:t>
      </w:r>
      <w:r w:rsidRPr="006171EE">
        <w:rPr>
          <w:rFonts w:ascii="Times New Roman" w:cs="Times New Roman"/>
        </w:rPr>
        <w:t>накладную</w:t>
      </w:r>
      <w:r w:rsidRPr="006171EE">
        <w:rPr>
          <w:rFonts w:ascii="Times New Roman" w:cs="Times New Roman"/>
        </w:rPr>
        <w:t>/</w:t>
      </w:r>
      <w:r w:rsidRPr="006171EE">
        <w:rPr>
          <w:rFonts w:ascii="Times New Roman" w:cs="Times New Roman"/>
        </w:rPr>
        <w:t>УПД</w:t>
      </w:r>
      <w:r w:rsidRPr="006171EE">
        <w:rPr>
          <w:rFonts w:ascii="Times New Roman" w:cs="Times New Roman"/>
        </w:rPr>
        <w:t>.</w:t>
      </w:r>
      <w:r w:rsidR="001478EC" w:rsidRPr="006171EE">
        <w:rPr>
          <w:rFonts w:ascii="Times New Roman" w:cs="Times New Roman"/>
        </w:rPr>
        <w:t xml:space="preserve"> </w:t>
      </w:r>
    </w:p>
    <w:p w:rsidR="00D52BB3" w:rsidRPr="006171EE" w:rsidRDefault="00D52BB3" w:rsidP="00CB756B">
      <w:pPr>
        <w:rPr>
          <w:rFonts w:ascii="Times New Roman" w:cs="Times New Roman"/>
        </w:rPr>
      </w:pPr>
      <w:r w:rsidRPr="006171EE">
        <w:rPr>
          <w:rFonts w:ascii="Times New Roman" w:cs="Times New Roman"/>
        </w:rPr>
        <w:t>Документ</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должен</w:t>
      </w:r>
      <w:r w:rsidRPr="006171EE">
        <w:rPr>
          <w:rFonts w:ascii="Times New Roman" w:cs="Times New Roman"/>
        </w:rPr>
        <w:t xml:space="preserve"> </w:t>
      </w:r>
      <w:r w:rsidRPr="006171EE">
        <w:rPr>
          <w:rFonts w:ascii="Times New Roman" w:cs="Times New Roman"/>
        </w:rPr>
        <w:t>содержать</w:t>
      </w:r>
      <w:r w:rsidRPr="006171EE">
        <w:rPr>
          <w:rFonts w:ascii="Times New Roman" w:cs="Times New Roman"/>
        </w:rPr>
        <w:t>:</w:t>
      </w:r>
      <w:r w:rsidR="001478EC" w:rsidRPr="006171EE">
        <w:rPr>
          <w:rFonts w:ascii="Times New Roman" w:cs="Times New Roman"/>
        </w:rPr>
        <w:t xml:space="preserve"> </w:t>
      </w:r>
    </w:p>
    <w:bookmarkEnd w:id="15"/>
    <w:p w:rsidR="00D52BB3" w:rsidRPr="006171EE" w:rsidRDefault="00D52BB3" w:rsidP="00CB756B">
      <w:pPr>
        <w:rPr>
          <w:rFonts w:ascii="Times New Roman" w:cs="Times New Roman"/>
        </w:rPr>
      </w:pPr>
      <w:r w:rsidRPr="006171EE">
        <w:rPr>
          <w:rFonts w:ascii="Times New Roman" w:cs="Times New Roman"/>
        </w:rPr>
        <w:t>а</w:t>
      </w:r>
      <w:r w:rsidRPr="006171EE">
        <w:rPr>
          <w:rFonts w:ascii="Times New Roman" w:cs="Times New Roman"/>
        </w:rPr>
        <w:t xml:space="preserve">) </w:t>
      </w:r>
      <w:r w:rsidRPr="006171EE">
        <w:rPr>
          <w:rFonts w:ascii="Times New Roman" w:cs="Times New Roman"/>
        </w:rPr>
        <w:t>включенные</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t>Контракт</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соответствии</w:t>
      </w:r>
      <w:r w:rsidRPr="006171EE">
        <w:rPr>
          <w:rFonts w:ascii="Times New Roman" w:cs="Times New Roman"/>
        </w:rPr>
        <w:t xml:space="preserve"> </w:t>
      </w:r>
      <w:r w:rsidRPr="006171EE">
        <w:rPr>
          <w:rFonts w:ascii="Times New Roman" w:cs="Times New Roman"/>
        </w:rPr>
        <w:t>с</w:t>
      </w:r>
      <w:r w:rsidRPr="006171EE">
        <w:rPr>
          <w:rFonts w:ascii="Times New Roman" w:cs="Times New Roman"/>
        </w:rPr>
        <w:t xml:space="preserve"> </w:t>
      </w:r>
      <w:r w:rsidRPr="006171EE">
        <w:rPr>
          <w:rFonts w:ascii="Times New Roman" w:cs="Times New Roman"/>
        </w:rPr>
        <w:t>пунктом</w:t>
      </w:r>
      <w:r w:rsidRPr="006171EE">
        <w:rPr>
          <w:rFonts w:ascii="Times New Roman" w:cs="Times New Roman"/>
        </w:rPr>
        <w:t xml:space="preserve"> 1 </w:t>
      </w:r>
      <w:r w:rsidRPr="006171EE">
        <w:rPr>
          <w:rFonts w:ascii="Times New Roman" w:cs="Times New Roman"/>
        </w:rPr>
        <w:t>части</w:t>
      </w:r>
      <w:r w:rsidRPr="006171EE">
        <w:rPr>
          <w:rFonts w:ascii="Times New Roman" w:cs="Times New Roman"/>
        </w:rPr>
        <w:t xml:space="preserve"> 2 </w:t>
      </w:r>
      <w:r w:rsidRPr="006171EE">
        <w:rPr>
          <w:rFonts w:ascii="Times New Roman" w:cs="Times New Roman"/>
        </w:rPr>
        <w:t>статьи</w:t>
      </w:r>
      <w:r w:rsidRPr="006171EE">
        <w:rPr>
          <w:rFonts w:ascii="Times New Roman" w:cs="Times New Roman"/>
        </w:rPr>
        <w:t xml:space="preserve"> 51 </w:t>
      </w:r>
      <w:r w:rsidRPr="006171EE">
        <w:rPr>
          <w:rFonts w:ascii="Times New Roman" w:cs="Times New Roman"/>
        </w:rPr>
        <w:t>Закона</w:t>
      </w:r>
      <w:r w:rsidRPr="006171EE">
        <w:rPr>
          <w:rFonts w:ascii="Times New Roman" w:cs="Times New Roman"/>
        </w:rPr>
        <w:t xml:space="preserve"> N 44-</w:t>
      </w:r>
      <w:r w:rsidRPr="006171EE">
        <w:rPr>
          <w:rFonts w:ascii="Times New Roman" w:cs="Times New Roman"/>
        </w:rPr>
        <w:t>ФЗ</w:t>
      </w:r>
      <w:r w:rsidRPr="006171EE">
        <w:rPr>
          <w:rFonts w:ascii="Times New Roman" w:cs="Times New Roman"/>
        </w:rPr>
        <w:t xml:space="preserve"> </w:t>
      </w:r>
      <w:r w:rsidRPr="006171EE">
        <w:rPr>
          <w:rFonts w:ascii="Times New Roman" w:cs="Times New Roman"/>
        </w:rPr>
        <w:t>идентификационный</w:t>
      </w:r>
      <w:r w:rsidRPr="006171EE">
        <w:rPr>
          <w:rFonts w:ascii="Times New Roman" w:cs="Times New Roman"/>
        </w:rPr>
        <w:t xml:space="preserve"> </w:t>
      </w:r>
      <w:r w:rsidRPr="006171EE">
        <w:rPr>
          <w:rFonts w:ascii="Times New Roman" w:cs="Times New Roman"/>
        </w:rPr>
        <w:t>код</w:t>
      </w:r>
      <w:r w:rsidRPr="006171EE">
        <w:rPr>
          <w:rFonts w:ascii="Times New Roman" w:cs="Times New Roman"/>
        </w:rPr>
        <w:t xml:space="preserve"> </w:t>
      </w:r>
      <w:r w:rsidRPr="006171EE">
        <w:rPr>
          <w:rFonts w:ascii="Times New Roman" w:cs="Times New Roman"/>
        </w:rPr>
        <w:t>закупки</w:t>
      </w:r>
      <w:r w:rsidRPr="006171EE">
        <w:rPr>
          <w:rFonts w:ascii="Times New Roman" w:cs="Times New Roman"/>
        </w:rPr>
        <w:t xml:space="preserve">, </w:t>
      </w:r>
      <w:r w:rsidRPr="006171EE">
        <w:rPr>
          <w:rFonts w:ascii="Times New Roman" w:cs="Times New Roman"/>
        </w:rPr>
        <w:t>наименование</w:t>
      </w:r>
      <w:r w:rsidRPr="006171EE">
        <w:rPr>
          <w:rFonts w:ascii="Times New Roman" w:cs="Times New Roman"/>
        </w:rPr>
        <w:t xml:space="preserve">, </w:t>
      </w:r>
      <w:r w:rsidRPr="006171EE">
        <w:rPr>
          <w:rFonts w:ascii="Times New Roman" w:cs="Times New Roman"/>
        </w:rPr>
        <w:t>место</w:t>
      </w:r>
      <w:r w:rsidRPr="006171EE">
        <w:rPr>
          <w:rFonts w:ascii="Times New Roman" w:cs="Times New Roman"/>
        </w:rPr>
        <w:t xml:space="preserve"> </w:t>
      </w:r>
      <w:r w:rsidRPr="006171EE">
        <w:rPr>
          <w:rFonts w:ascii="Times New Roman" w:cs="Times New Roman"/>
        </w:rPr>
        <w:t>нахождения</w:t>
      </w:r>
      <w:r w:rsidRPr="006171EE">
        <w:rPr>
          <w:rFonts w:ascii="Times New Roman" w:cs="Times New Roman"/>
        </w:rPr>
        <w:t xml:space="preserve"> </w:t>
      </w:r>
      <w:r w:rsidRPr="006171EE">
        <w:rPr>
          <w:rFonts w:ascii="Times New Roman" w:cs="Times New Roman"/>
        </w:rPr>
        <w:t>заказчика</w:t>
      </w:r>
      <w:r w:rsidRPr="006171EE">
        <w:rPr>
          <w:rFonts w:ascii="Times New Roman" w:cs="Times New Roman"/>
        </w:rPr>
        <w:t xml:space="preserve">, </w:t>
      </w:r>
      <w:r w:rsidRPr="006171EE">
        <w:rPr>
          <w:rFonts w:ascii="Times New Roman" w:cs="Times New Roman"/>
        </w:rPr>
        <w:t>наименование</w:t>
      </w:r>
      <w:r w:rsidRPr="006171EE">
        <w:rPr>
          <w:rFonts w:ascii="Times New Roman" w:cs="Times New Roman"/>
        </w:rPr>
        <w:t xml:space="preserve"> </w:t>
      </w:r>
      <w:r w:rsidRPr="006171EE">
        <w:rPr>
          <w:rFonts w:ascii="Times New Roman" w:cs="Times New Roman"/>
        </w:rPr>
        <w:t>объекта</w:t>
      </w:r>
      <w:r w:rsidRPr="006171EE">
        <w:rPr>
          <w:rFonts w:ascii="Times New Roman" w:cs="Times New Roman"/>
        </w:rPr>
        <w:t xml:space="preserve"> </w:t>
      </w:r>
      <w:r w:rsidRPr="006171EE">
        <w:rPr>
          <w:rFonts w:ascii="Times New Roman" w:cs="Times New Roman"/>
        </w:rPr>
        <w:t>закупки</w:t>
      </w:r>
      <w:r w:rsidRPr="006171EE">
        <w:rPr>
          <w:rFonts w:ascii="Times New Roman" w:cs="Times New Roman"/>
        </w:rPr>
        <w:t xml:space="preserve">, </w:t>
      </w:r>
      <w:r w:rsidRPr="006171EE">
        <w:rPr>
          <w:rFonts w:ascii="Times New Roman" w:cs="Times New Roman"/>
        </w:rPr>
        <w:t>место</w:t>
      </w:r>
      <w:r w:rsidRPr="006171EE">
        <w:rPr>
          <w:rFonts w:ascii="Times New Roman" w:cs="Times New Roman"/>
        </w:rPr>
        <w:t xml:space="preserve"> </w:t>
      </w:r>
      <w:r w:rsidRPr="006171EE">
        <w:rPr>
          <w:rFonts w:ascii="Times New Roman" w:cs="Times New Roman"/>
        </w:rPr>
        <w:t>поставки</w:t>
      </w:r>
      <w:r w:rsidRPr="006171EE">
        <w:rPr>
          <w:rFonts w:ascii="Times New Roman" w:cs="Times New Roman"/>
        </w:rPr>
        <w:t xml:space="preserve"> </w:t>
      </w:r>
      <w:r w:rsidRPr="006171EE">
        <w:rPr>
          <w:rFonts w:ascii="Times New Roman" w:cs="Times New Roman"/>
        </w:rPr>
        <w:t>товара</w:t>
      </w:r>
      <w:r w:rsidRPr="006171EE">
        <w:rPr>
          <w:rFonts w:ascii="Times New Roman" w:cs="Times New Roman"/>
        </w:rPr>
        <w:t xml:space="preserve">, </w:t>
      </w:r>
      <w:r w:rsidRPr="006171EE">
        <w:rPr>
          <w:rFonts w:ascii="Times New Roman" w:cs="Times New Roman"/>
        </w:rPr>
        <w:t>информацию</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поставщике</w:t>
      </w:r>
      <w:r w:rsidRPr="006171EE">
        <w:rPr>
          <w:rFonts w:ascii="Times New Roman" w:cs="Times New Roman"/>
        </w:rPr>
        <w:t xml:space="preserve">, </w:t>
      </w:r>
      <w:r w:rsidRPr="006171EE">
        <w:rPr>
          <w:rFonts w:ascii="Times New Roman" w:cs="Times New Roman"/>
        </w:rPr>
        <w:t>предусмотренную</w:t>
      </w:r>
      <w:r w:rsidRPr="006171EE">
        <w:rPr>
          <w:rFonts w:ascii="Times New Roman" w:cs="Times New Roman"/>
        </w:rPr>
        <w:t xml:space="preserve"> </w:t>
      </w:r>
      <w:r w:rsidRPr="006171EE">
        <w:rPr>
          <w:rFonts w:ascii="Times New Roman" w:cs="Times New Roman"/>
        </w:rPr>
        <w:t>подпунктами</w:t>
      </w:r>
      <w:r w:rsidRPr="006171EE">
        <w:rPr>
          <w:rFonts w:ascii="Times New Roman" w:cs="Times New Roman"/>
        </w:rPr>
        <w:t xml:space="preserve"> "</w:t>
      </w:r>
      <w:r w:rsidRPr="006171EE">
        <w:rPr>
          <w:rFonts w:ascii="Times New Roman" w:cs="Times New Roman"/>
        </w:rPr>
        <w:t>а</w:t>
      </w:r>
      <w:r w:rsidRPr="006171EE">
        <w:rPr>
          <w:rFonts w:ascii="Times New Roman" w:cs="Times New Roman"/>
        </w:rPr>
        <w:t>", "</w:t>
      </w:r>
      <w:r w:rsidRPr="006171EE">
        <w:rPr>
          <w:rFonts w:ascii="Times New Roman" w:cs="Times New Roman"/>
        </w:rPr>
        <w:t>г</w:t>
      </w:r>
      <w:r w:rsidRPr="006171EE">
        <w:rPr>
          <w:rFonts w:ascii="Times New Roman" w:cs="Times New Roman"/>
        </w:rPr>
        <w:t xml:space="preserve">" </w:t>
      </w:r>
      <w:r w:rsidRPr="006171EE">
        <w:rPr>
          <w:rFonts w:ascii="Times New Roman" w:cs="Times New Roman"/>
        </w:rPr>
        <w:t>и</w:t>
      </w:r>
      <w:r w:rsidRPr="006171EE">
        <w:rPr>
          <w:rFonts w:ascii="Times New Roman" w:cs="Times New Roman"/>
        </w:rPr>
        <w:t xml:space="preserve"> "</w:t>
      </w:r>
      <w:r w:rsidRPr="006171EE">
        <w:rPr>
          <w:rFonts w:ascii="Times New Roman" w:cs="Times New Roman"/>
        </w:rPr>
        <w:t>е</w:t>
      </w:r>
      <w:r w:rsidRPr="006171EE">
        <w:rPr>
          <w:rFonts w:ascii="Times New Roman" w:cs="Times New Roman"/>
        </w:rPr>
        <w:t xml:space="preserve">" </w:t>
      </w:r>
      <w:r w:rsidRPr="006171EE">
        <w:rPr>
          <w:rFonts w:ascii="Times New Roman" w:cs="Times New Roman"/>
        </w:rPr>
        <w:t>части</w:t>
      </w:r>
      <w:r w:rsidRPr="006171EE">
        <w:rPr>
          <w:rFonts w:ascii="Times New Roman" w:cs="Times New Roman"/>
        </w:rPr>
        <w:t xml:space="preserve"> 1 </w:t>
      </w:r>
      <w:r w:rsidRPr="006171EE">
        <w:rPr>
          <w:rFonts w:ascii="Times New Roman" w:cs="Times New Roman"/>
        </w:rPr>
        <w:t>статьи</w:t>
      </w:r>
      <w:r w:rsidRPr="006171EE">
        <w:rPr>
          <w:rFonts w:ascii="Times New Roman" w:cs="Times New Roman"/>
        </w:rPr>
        <w:t xml:space="preserve"> 43 </w:t>
      </w:r>
      <w:r w:rsidRPr="006171EE">
        <w:rPr>
          <w:rFonts w:ascii="Times New Roman" w:cs="Times New Roman"/>
        </w:rPr>
        <w:t>Закона</w:t>
      </w:r>
      <w:r w:rsidRPr="006171EE">
        <w:rPr>
          <w:rFonts w:ascii="Times New Roman" w:cs="Times New Roman"/>
        </w:rPr>
        <w:t xml:space="preserve"> N 44-</w:t>
      </w:r>
      <w:r w:rsidRPr="006171EE">
        <w:rPr>
          <w:rFonts w:ascii="Times New Roman" w:cs="Times New Roman"/>
        </w:rPr>
        <w:t>ФЗ</w:t>
      </w:r>
      <w:r w:rsidRPr="006171EE">
        <w:rPr>
          <w:rFonts w:ascii="Times New Roman" w:cs="Times New Roman"/>
        </w:rPr>
        <w:t xml:space="preserve">, </w:t>
      </w:r>
      <w:r w:rsidRPr="006171EE">
        <w:rPr>
          <w:rFonts w:ascii="Times New Roman" w:cs="Times New Roman"/>
        </w:rPr>
        <w:t>единицу</w:t>
      </w:r>
      <w:r w:rsidRPr="006171EE">
        <w:rPr>
          <w:rFonts w:ascii="Times New Roman" w:cs="Times New Roman"/>
        </w:rPr>
        <w:t xml:space="preserve"> </w:t>
      </w:r>
      <w:r w:rsidRPr="006171EE">
        <w:rPr>
          <w:rFonts w:ascii="Times New Roman" w:cs="Times New Roman"/>
        </w:rPr>
        <w:t>измерения</w:t>
      </w:r>
      <w:r w:rsidRPr="006171EE">
        <w:rPr>
          <w:rFonts w:ascii="Times New Roman" w:cs="Times New Roman"/>
        </w:rPr>
        <w:t xml:space="preserve"> </w:t>
      </w:r>
      <w:r w:rsidRPr="006171EE">
        <w:rPr>
          <w:rFonts w:ascii="Times New Roman" w:cs="Times New Roman"/>
        </w:rPr>
        <w:t>поставленного</w:t>
      </w:r>
      <w:r w:rsidRPr="006171EE">
        <w:rPr>
          <w:rFonts w:ascii="Times New Roman" w:cs="Times New Roman"/>
        </w:rPr>
        <w:t xml:space="preserve"> </w:t>
      </w:r>
      <w:r w:rsidRPr="006171EE">
        <w:rPr>
          <w:rFonts w:ascii="Times New Roman" w:cs="Times New Roman"/>
        </w:rPr>
        <w:t>товара</w:t>
      </w:r>
      <w:r w:rsidRPr="006171EE">
        <w:rPr>
          <w:rFonts w:ascii="Times New Roman" w:cs="Times New Roman"/>
        </w:rPr>
        <w:t>;</w:t>
      </w:r>
    </w:p>
    <w:p w:rsidR="00D52BB3" w:rsidRPr="006171EE" w:rsidRDefault="00D52BB3" w:rsidP="00CB756B">
      <w:pPr>
        <w:rPr>
          <w:rFonts w:ascii="Times New Roman" w:cs="Times New Roman"/>
        </w:rPr>
      </w:pPr>
      <w:r w:rsidRPr="006171EE">
        <w:rPr>
          <w:rFonts w:ascii="Times New Roman" w:cs="Times New Roman"/>
        </w:rPr>
        <w:t>б</w:t>
      </w:r>
      <w:r w:rsidRPr="006171EE">
        <w:rPr>
          <w:rFonts w:ascii="Times New Roman" w:cs="Times New Roman"/>
        </w:rPr>
        <w:t xml:space="preserve">) </w:t>
      </w:r>
      <w:r w:rsidRPr="006171EE">
        <w:rPr>
          <w:rFonts w:ascii="Times New Roman" w:cs="Times New Roman"/>
        </w:rPr>
        <w:t>наименование</w:t>
      </w:r>
      <w:r w:rsidRPr="006171EE">
        <w:rPr>
          <w:rFonts w:ascii="Times New Roman" w:cs="Times New Roman"/>
        </w:rPr>
        <w:t xml:space="preserve"> </w:t>
      </w:r>
      <w:r w:rsidRPr="006171EE">
        <w:rPr>
          <w:rFonts w:ascii="Times New Roman" w:cs="Times New Roman"/>
        </w:rPr>
        <w:t>поставленного</w:t>
      </w:r>
      <w:r w:rsidRPr="006171EE">
        <w:rPr>
          <w:rFonts w:ascii="Times New Roman" w:cs="Times New Roman"/>
        </w:rPr>
        <w:t xml:space="preserve"> </w:t>
      </w:r>
      <w:r w:rsidRPr="006171EE">
        <w:rPr>
          <w:rFonts w:ascii="Times New Roman" w:cs="Times New Roman"/>
        </w:rPr>
        <w:t>товара</w:t>
      </w:r>
      <w:r w:rsidRPr="006171EE">
        <w:rPr>
          <w:rFonts w:ascii="Times New Roman" w:cs="Times New Roman"/>
        </w:rPr>
        <w:t>;</w:t>
      </w:r>
    </w:p>
    <w:p w:rsidR="00D52BB3" w:rsidRPr="006171EE" w:rsidRDefault="00D52BB3" w:rsidP="00CB756B">
      <w:pPr>
        <w:rPr>
          <w:rFonts w:ascii="Times New Roman" w:cs="Times New Roman"/>
        </w:rPr>
      </w:pPr>
      <w:r w:rsidRPr="006171EE">
        <w:rPr>
          <w:rFonts w:ascii="Times New Roman" w:cs="Times New Roman"/>
        </w:rPr>
        <w:t>в</w:t>
      </w:r>
      <w:r w:rsidRPr="006171EE">
        <w:rPr>
          <w:rFonts w:ascii="Times New Roman" w:cs="Times New Roman"/>
        </w:rPr>
        <w:t xml:space="preserve">) </w:t>
      </w:r>
      <w:r w:rsidRPr="006171EE">
        <w:rPr>
          <w:rFonts w:ascii="Times New Roman" w:cs="Times New Roman"/>
        </w:rPr>
        <w:t>наименование</w:t>
      </w:r>
      <w:r w:rsidRPr="006171EE">
        <w:rPr>
          <w:rFonts w:ascii="Times New Roman" w:cs="Times New Roman"/>
        </w:rPr>
        <w:t xml:space="preserve"> </w:t>
      </w:r>
      <w:r w:rsidRPr="006171EE">
        <w:rPr>
          <w:rFonts w:ascii="Times New Roman" w:cs="Times New Roman"/>
        </w:rPr>
        <w:t>страны</w:t>
      </w:r>
      <w:r w:rsidRPr="006171EE">
        <w:rPr>
          <w:rFonts w:ascii="Times New Roman" w:cs="Times New Roman"/>
        </w:rPr>
        <w:t xml:space="preserve"> </w:t>
      </w:r>
      <w:r w:rsidRPr="006171EE">
        <w:rPr>
          <w:rFonts w:ascii="Times New Roman" w:cs="Times New Roman"/>
        </w:rPr>
        <w:t>происхождения</w:t>
      </w:r>
      <w:r w:rsidRPr="006171EE">
        <w:rPr>
          <w:rFonts w:ascii="Times New Roman" w:cs="Times New Roman"/>
        </w:rPr>
        <w:t xml:space="preserve"> </w:t>
      </w:r>
      <w:r w:rsidRPr="006171EE">
        <w:rPr>
          <w:rFonts w:ascii="Times New Roman" w:cs="Times New Roman"/>
        </w:rPr>
        <w:t>поставленного</w:t>
      </w:r>
      <w:r w:rsidRPr="006171EE">
        <w:rPr>
          <w:rFonts w:ascii="Times New Roman" w:cs="Times New Roman"/>
        </w:rPr>
        <w:t xml:space="preserve"> </w:t>
      </w:r>
      <w:r w:rsidRPr="006171EE">
        <w:rPr>
          <w:rFonts w:ascii="Times New Roman" w:cs="Times New Roman"/>
        </w:rPr>
        <w:t>товара</w:t>
      </w:r>
      <w:r w:rsidRPr="006171EE">
        <w:rPr>
          <w:rFonts w:ascii="Times New Roman" w:cs="Times New Roman"/>
        </w:rPr>
        <w:t>;</w:t>
      </w:r>
    </w:p>
    <w:p w:rsidR="00D52BB3" w:rsidRPr="006171EE" w:rsidRDefault="00D52BB3" w:rsidP="00CB756B">
      <w:pPr>
        <w:rPr>
          <w:rFonts w:ascii="Times New Roman" w:cs="Times New Roman"/>
        </w:rPr>
      </w:pPr>
      <w:r w:rsidRPr="006171EE">
        <w:rPr>
          <w:rFonts w:ascii="Times New Roman" w:cs="Times New Roman"/>
        </w:rPr>
        <w:t>г</w:t>
      </w:r>
      <w:r w:rsidRPr="006171EE">
        <w:rPr>
          <w:rFonts w:ascii="Times New Roman" w:cs="Times New Roman"/>
        </w:rPr>
        <w:t xml:space="preserve">) </w:t>
      </w:r>
      <w:r w:rsidRPr="006171EE">
        <w:rPr>
          <w:rFonts w:ascii="Times New Roman" w:cs="Times New Roman"/>
        </w:rPr>
        <w:t>информацию</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количестве</w:t>
      </w:r>
      <w:r w:rsidRPr="006171EE">
        <w:rPr>
          <w:rFonts w:ascii="Times New Roman" w:cs="Times New Roman"/>
        </w:rPr>
        <w:t xml:space="preserve"> </w:t>
      </w:r>
      <w:r w:rsidRPr="006171EE">
        <w:rPr>
          <w:rFonts w:ascii="Times New Roman" w:cs="Times New Roman"/>
        </w:rPr>
        <w:t>поставленного</w:t>
      </w:r>
      <w:r w:rsidRPr="006171EE">
        <w:rPr>
          <w:rFonts w:ascii="Times New Roman" w:cs="Times New Roman"/>
        </w:rPr>
        <w:t xml:space="preserve"> </w:t>
      </w:r>
      <w:r w:rsidRPr="006171EE">
        <w:rPr>
          <w:rFonts w:ascii="Times New Roman" w:cs="Times New Roman"/>
        </w:rPr>
        <w:t>товара</w:t>
      </w:r>
      <w:r w:rsidRPr="006171EE">
        <w:rPr>
          <w:rFonts w:ascii="Times New Roman" w:cs="Times New Roman"/>
        </w:rPr>
        <w:t>;</w:t>
      </w:r>
    </w:p>
    <w:p w:rsidR="00D52BB3" w:rsidRPr="006171EE" w:rsidRDefault="00D52BB3" w:rsidP="00CB756B">
      <w:pPr>
        <w:rPr>
          <w:rFonts w:ascii="Times New Roman" w:cs="Times New Roman"/>
        </w:rPr>
      </w:pPr>
      <w:r w:rsidRPr="006171EE">
        <w:rPr>
          <w:rFonts w:ascii="Times New Roman" w:cs="Times New Roman"/>
        </w:rPr>
        <w:t>д</w:t>
      </w:r>
      <w:r w:rsidRPr="006171EE">
        <w:rPr>
          <w:rFonts w:ascii="Times New Roman" w:cs="Times New Roman"/>
        </w:rPr>
        <w:t xml:space="preserve">) </w:t>
      </w:r>
      <w:r w:rsidRPr="006171EE">
        <w:rPr>
          <w:rFonts w:ascii="Times New Roman" w:cs="Times New Roman"/>
        </w:rPr>
        <w:t>стоимость</w:t>
      </w:r>
      <w:r w:rsidRPr="006171EE">
        <w:rPr>
          <w:rFonts w:ascii="Times New Roman" w:cs="Times New Roman"/>
        </w:rPr>
        <w:t xml:space="preserve"> </w:t>
      </w:r>
      <w:r w:rsidRPr="006171EE">
        <w:rPr>
          <w:rFonts w:ascii="Times New Roman" w:cs="Times New Roman"/>
        </w:rPr>
        <w:t>исполненных</w:t>
      </w:r>
      <w:r w:rsidRPr="006171EE">
        <w:rPr>
          <w:rFonts w:ascii="Times New Roman" w:cs="Times New Roman"/>
        </w:rPr>
        <w:t xml:space="preserve"> </w:t>
      </w:r>
      <w:r w:rsidRPr="006171EE">
        <w:rPr>
          <w:rFonts w:ascii="Times New Roman" w:cs="Times New Roman"/>
        </w:rPr>
        <w:t>поставщиком</w:t>
      </w:r>
      <w:r w:rsidRPr="006171EE">
        <w:rPr>
          <w:rFonts w:ascii="Times New Roman" w:cs="Times New Roman"/>
        </w:rPr>
        <w:t xml:space="preserve"> </w:t>
      </w:r>
      <w:r w:rsidRPr="006171EE">
        <w:rPr>
          <w:rFonts w:ascii="Times New Roman" w:cs="Times New Roman"/>
        </w:rPr>
        <w:t>обязательств</w:t>
      </w:r>
      <w:r w:rsidRPr="006171EE">
        <w:rPr>
          <w:rFonts w:ascii="Times New Roman" w:cs="Times New Roman"/>
        </w:rPr>
        <w:t xml:space="preserve">, </w:t>
      </w:r>
      <w:r w:rsidRPr="006171EE">
        <w:rPr>
          <w:rFonts w:ascii="Times New Roman" w:cs="Times New Roman"/>
        </w:rPr>
        <w:t>предусмотренных</w:t>
      </w:r>
      <w:r w:rsidRPr="006171EE">
        <w:rPr>
          <w:rFonts w:ascii="Times New Roman" w:cs="Times New Roman"/>
        </w:rPr>
        <w:t xml:space="preserve"> </w:t>
      </w:r>
      <w:r w:rsidRPr="006171EE">
        <w:t>Контрактом</w:t>
      </w:r>
      <w:r w:rsidRPr="006171EE">
        <w:rPr>
          <w:rFonts w:ascii="Times New Roman" w:cs="Times New Roman"/>
        </w:rPr>
        <w:t xml:space="preserve">, </w:t>
      </w:r>
      <w:r w:rsidRPr="006171EE">
        <w:rPr>
          <w:rFonts w:ascii="Times New Roman" w:cs="Times New Roman"/>
        </w:rPr>
        <w:t>с</w:t>
      </w:r>
      <w:r w:rsidRPr="006171EE">
        <w:rPr>
          <w:rFonts w:ascii="Times New Roman" w:cs="Times New Roman"/>
        </w:rPr>
        <w:t xml:space="preserve"> </w:t>
      </w:r>
      <w:r w:rsidRPr="006171EE">
        <w:rPr>
          <w:rFonts w:ascii="Times New Roman" w:cs="Times New Roman"/>
        </w:rPr>
        <w:t>указанием</w:t>
      </w:r>
      <w:r w:rsidRPr="006171EE">
        <w:rPr>
          <w:rFonts w:ascii="Times New Roman" w:cs="Times New Roman"/>
        </w:rPr>
        <w:t xml:space="preserve"> </w:t>
      </w:r>
      <w:r w:rsidRPr="006171EE">
        <w:rPr>
          <w:rFonts w:ascii="Times New Roman" w:cs="Times New Roman"/>
        </w:rPr>
        <w:t>цены</w:t>
      </w:r>
      <w:r w:rsidRPr="006171EE">
        <w:rPr>
          <w:rFonts w:ascii="Times New Roman" w:cs="Times New Roman"/>
        </w:rPr>
        <w:t xml:space="preserve"> </w:t>
      </w:r>
      <w:r w:rsidRPr="006171EE">
        <w:rPr>
          <w:rFonts w:ascii="Times New Roman" w:cs="Times New Roman"/>
        </w:rPr>
        <w:t>за</w:t>
      </w:r>
      <w:r w:rsidRPr="006171EE">
        <w:rPr>
          <w:rFonts w:ascii="Times New Roman" w:cs="Times New Roman"/>
        </w:rPr>
        <w:t xml:space="preserve"> </w:t>
      </w:r>
      <w:r w:rsidRPr="006171EE">
        <w:rPr>
          <w:rFonts w:ascii="Times New Roman" w:cs="Times New Roman"/>
        </w:rPr>
        <w:t>единицу</w:t>
      </w:r>
      <w:r w:rsidRPr="006171EE">
        <w:rPr>
          <w:rFonts w:ascii="Times New Roman" w:cs="Times New Roman"/>
        </w:rPr>
        <w:t xml:space="preserve"> </w:t>
      </w:r>
      <w:r w:rsidRPr="006171EE">
        <w:rPr>
          <w:rFonts w:ascii="Times New Roman" w:cs="Times New Roman"/>
        </w:rPr>
        <w:t>поставленного</w:t>
      </w:r>
      <w:r w:rsidRPr="006171EE">
        <w:rPr>
          <w:rFonts w:ascii="Times New Roman" w:cs="Times New Roman"/>
        </w:rPr>
        <w:t xml:space="preserve"> </w:t>
      </w:r>
      <w:r w:rsidRPr="006171EE">
        <w:rPr>
          <w:rFonts w:ascii="Times New Roman" w:cs="Times New Roman"/>
        </w:rPr>
        <w:t>товара</w:t>
      </w:r>
      <w:r w:rsidRPr="006171EE">
        <w:rPr>
          <w:rFonts w:ascii="Times New Roman" w:cs="Times New Roman"/>
        </w:rPr>
        <w:t>.</w:t>
      </w:r>
    </w:p>
    <w:p w:rsidR="00D52BB3" w:rsidRPr="006171EE" w:rsidRDefault="00D52BB3" w:rsidP="00CB756B">
      <w:pPr>
        <w:rPr>
          <w:rFonts w:ascii="Times New Roman" w:cs="Times New Roman"/>
        </w:rPr>
      </w:pPr>
      <w:r w:rsidRPr="006171EE">
        <w:rPr>
          <w:rFonts w:ascii="Times New Roman" w:cs="Times New Roman"/>
        </w:rPr>
        <w:t>е</w:t>
      </w:r>
      <w:r w:rsidRPr="006171EE">
        <w:rPr>
          <w:rFonts w:ascii="Times New Roman" w:cs="Times New Roman"/>
        </w:rPr>
        <w:t xml:space="preserve">) </w:t>
      </w:r>
      <w:r w:rsidRPr="006171EE">
        <w:rPr>
          <w:rFonts w:ascii="Times New Roman" w:cs="Times New Roman"/>
        </w:rPr>
        <w:t>иную</w:t>
      </w:r>
      <w:r w:rsidRPr="006171EE">
        <w:rPr>
          <w:rFonts w:ascii="Times New Roman" w:cs="Times New Roman"/>
        </w:rPr>
        <w:t xml:space="preserve"> </w:t>
      </w:r>
      <w:r w:rsidRPr="006171EE">
        <w:rPr>
          <w:rFonts w:ascii="Times New Roman" w:cs="Times New Roman"/>
        </w:rPr>
        <w:t>информацию</w:t>
      </w:r>
      <w:r w:rsidRPr="006171EE">
        <w:rPr>
          <w:rFonts w:ascii="Times New Roman" w:cs="Times New Roman"/>
        </w:rPr>
        <w:t xml:space="preserve"> </w:t>
      </w:r>
      <w:r w:rsidRPr="006171EE">
        <w:rPr>
          <w:rFonts w:ascii="Times New Roman" w:cs="Times New Roman"/>
        </w:rPr>
        <w:t>с</w:t>
      </w:r>
      <w:r w:rsidRPr="006171EE">
        <w:rPr>
          <w:rFonts w:ascii="Times New Roman" w:cs="Times New Roman"/>
        </w:rPr>
        <w:t xml:space="preserve"> </w:t>
      </w:r>
      <w:r w:rsidRPr="006171EE">
        <w:rPr>
          <w:rFonts w:ascii="Times New Roman" w:cs="Times New Roman"/>
        </w:rPr>
        <w:t>учетом</w:t>
      </w:r>
      <w:r w:rsidRPr="006171EE">
        <w:rPr>
          <w:rFonts w:ascii="Times New Roman" w:cs="Times New Roman"/>
        </w:rPr>
        <w:t xml:space="preserve"> </w:t>
      </w:r>
      <w:r w:rsidRPr="006171EE">
        <w:rPr>
          <w:rFonts w:ascii="Times New Roman" w:cs="Times New Roman"/>
        </w:rPr>
        <w:t>требований</w:t>
      </w:r>
      <w:r w:rsidRPr="006171EE">
        <w:rPr>
          <w:rFonts w:ascii="Times New Roman" w:cs="Times New Roman"/>
        </w:rPr>
        <w:t xml:space="preserve">, </w:t>
      </w:r>
      <w:r w:rsidRPr="006171EE">
        <w:rPr>
          <w:rFonts w:ascii="Times New Roman" w:cs="Times New Roman"/>
        </w:rPr>
        <w:t>установленных</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соответствии</w:t>
      </w:r>
      <w:r w:rsidRPr="006171EE">
        <w:rPr>
          <w:rFonts w:ascii="Times New Roman" w:cs="Times New Roman"/>
        </w:rPr>
        <w:t xml:space="preserve"> </w:t>
      </w:r>
      <w:r w:rsidRPr="006171EE">
        <w:rPr>
          <w:rFonts w:ascii="Times New Roman" w:cs="Times New Roman"/>
        </w:rPr>
        <w:t>с </w:t>
      </w:r>
      <w:hyperlink r:id="rId13" w:anchor="/document/70353464/entry/503" w:history="1">
        <w:r w:rsidRPr="006171EE">
          <w:rPr>
            <w:rStyle w:val="af3"/>
            <w:rFonts w:ascii="Times New Roman"/>
            <w:color w:val="auto"/>
            <w:u w:val="none"/>
          </w:rPr>
          <w:t>частью</w:t>
        </w:r>
        <w:r w:rsidRPr="006171EE">
          <w:rPr>
            <w:rStyle w:val="af3"/>
            <w:rFonts w:ascii="Times New Roman"/>
            <w:color w:val="auto"/>
            <w:u w:val="none"/>
          </w:rPr>
          <w:t xml:space="preserve"> 3 </w:t>
        </w:r>
        <w:r w:rsidRPr="006171EE">
          <w:rPr>
            <w:rStyle w:val="af3"/>
            <w:rFonts w:ascii="Times New Roman"/>
            <w:color w:val="auto"/>
            <w:u w:val="none"/>
          </w:rPr>
          <w:t>статьи</w:t>
        </w:r>
        <w:r w:rsidRPr="006171EE">
          <w:rPr>
            <w:rStyle w:val="af3"/>
            <w:rFonts w:ascii="Times New Roman"/>
            <w:color w:val="auto"/>
            <w:u w:val="none"/>
          </w:rPr>
          <w:t xml:space="preserve"> 5</w:t>
        </w:r>
      </w:hyperlink>
      <w:r w:rsidRPr="006171EE">
        <w:rPr>
          <w:rFonts w:ascii="Times New Roman" w:cs="Times New Roman"/>
        </w:rPr>
        <w:t> </w:t>
      </w:r>
      <w:r w:rsidRPr="006171EE">
        <w:rPr>
          <w:rFonts w:ascii="Times New Roman" w:cs="Times New Roman"/>
        </w:rPr>
        <w:t xml:space="preserve"> </w:t>
      </w:r>
      <w:r w:rsidRPr="006171EE">
        <w:rPr>
          <w:rFonts w:ascii="Times New Roman" w:cs="Times New Roman"/>
        </w:rPr>
        <w:t>Закона</w:t>
      </w:r>
      <w:r w:rsidRPr="006171EE">
        <w:rPr>
          <w:rFonts w:ascii="Times New Roman" w:cs="Times New Roman"/>
        </w:rPr>
        <w:t xml:space="preserve"> N 44-</w:t>
      </w:r>
      <w:r w:rsidRPr="006171EE">
        <w:rPr>
          <w:rFonts w:ascii="Times New Roman" w:cs="Times New Roman"/>
        </w:rPr>
        <w:t>ФЗ</w:t>
      </w:r>
      <w:r w:rsidRPr="006171EE">
        <w:rPr>
          <w:rFonts w:ascii="Times New Roman" w:cs="Times New Roman"/>
        </w:rPr>
        <w:t>.</w:t>
      </w:r>
    </w:p>
    <w:p w:rsidR="00D52BB3" w:rsidRPr="006171EE" w:rsidRDefault="00D52BB3" w:rsidP="00CB756B">
      <w:pPr>
        <w:rPr>
          <w:rFonts w:ascii="Times New Roman" w:cs="Times New Roman"/>
        </w:rPr>
      </w:pPr>
      <w:r w:rsidRPr="006171EE">
        <w:rPr>
          <w:rFonts w:ascii="Times New Roman" w:cs="Times New Roman"/>
        </w:rPr>
        <w:t>Датой</w:t>
      </w:r>
      <w:r w:rsidRPr="006171EE">
        <w:rPr>
          <w:rFonts w:ascii="Times New Roman" w:cs="Times New Roman"/>
        </w:rPr>
        <w:t xml:space="preserve"> </w:t>
      </w:r>
      <w:r w:rsidRPr="006171EE">
        <w:rPr>
          <w:rFonts w:ascii="Times New Roman" w:cs="Times New Roman"/>
        </w:rPr>
        <w:t>поступления</w:t>
      </w:r>
      <w:r w:rsidRPr="006171EE">
        <w:rPr>
          <w:rFonts w:ascii="Times New Roman" w:cs="Times New Roman"/>
        </w:rPr>
        <w:t xml:space="preserve"> </w:t>
      </w:r>
      <w:r w:rsidRPr="006171EE">
        <w:rPr>
          <w:rFonts w:ascii="Times New Roman" w:cs="Times New Roman"/>
        </w:rPr>
        <w:t>заказчику</w:t>
      </w:r>
      <w:r w:rsidRPr="006171EE">
        <w:rPr>
          <w:rFonts w:ascii="Times New Roman" w:cs="Times New Roman"/>
        </w:rPr>
        <w:t xml:space="preserve"> </w:t>
      </w:r>
      <w:r w:rsidRPr="006171EE">
        <w:rPr>
          <w:rFonts w:ascii="Times New Roman" w:cs="Times New Roman"/>
        </w:rPr>
        <w:t>документа</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подписанного</w:t>
      </w:r>
      <w:r w:rsidRPr="006171EE">
        <w:rPr>
          <w:rFonts w:ascii="Times New Roman" w:cs="Times New Roman"/>
        </w:rPr>
        <w:t xml:space="preserve"> </w:t>
      </w:r>
      <w:r w:rsidRPr="006171EE">
        <w:rPr>
          <w:rFonts w:ascii="Times New Roman" w:cs="Times New Roman"/>
        </w:rPr>
        <w:t>поставщиком</w:t>
      </w:r>
      <w:r w:rsidRPr="006171EE">
        <w:rPr>
          <w:rFonts w:ascii="Times New Roman" w:cs="Times New Roman"/>
        </w:rPr>
        <w:t xml:space="preserve">, </w:t>
      </w:r>
      <w:r w:rsidRPr="006171EE">
        <w:rPr>
          <w:rFonts w:ascii="Times New Roman" w:cs="Times New Roman"/>
        </w:rPr>
        <w:t>считается</w:t>
      </w:r>
      <w:r w:rsidRPr="006171EE">
        <w:rPr>
          <w:rFonts w:ascii="Times New Roman" w:cs="Times New Roman"/>
        </w:rPr>
        <w:t xml:space="preserve"> </w:t>
      </w:r>
      <w:r w:rsidRPr="006171EE">
        <w:rPr>
          <w:rFonts w:ascii="Times New Roman" w:cs="Times New Roman"/>
        </w:rPr>
        <w:t>дата</w:t>
      </w:r>
      <w:r w:rsidRPr="006171EE">
        <w:rPr>
          <w:rFonts w:ascii="Times New Roman" w:cs="Times New Roman"/>
        </w:rPr>
        <w:t xml:space="preserve"> </w:t>
      </w:r>
      <w:r w:rsidRPr="006171EE">
        <w:rPr>
          <w:rFonts w:ascii="Times New Roman" w:cs="Times New Roman"/>
        </w:rPr>
        <w:t>размещения</w:t>
      </w:r>
      <w:r w:rsidRPr="006171EE">
        <w:rPr>
          <w:rFonts w:ascii="Times New Roman" w:cs="Times New Roman"/>
        </w:rPr>
        <w:t xml:space="preserve"> </w:t>
      </w:r>
      <w:r w:rsidRPr="006171EE">
        <w:rPr>
          <w:rFonts w:ascii="Times New Roman" w:cs="Times New Roman"/>
        </w:rPr>
        <w:t>такого</w:t>
      </w:r>
      <w:r w:rsidRPr="006171EE">
        <w:rPr>
          <w:rFonts w:ascii="Times New Roman" w:cs="Times New Roman"/>
        </w:rPr>
        <w:t xml:space="preserve"> </w:t>
      </w:r>
      <w:r w:rsidRPr="006171EE">
        <w:rPr>
          <w:rFonts w:ascii="Times New Roman" w:cs="Times New Roman"/>
        </w:rPr>
        <w:t>документа</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единой</w:t>
      </w:r>
      <w:r w:rsidRPr="006171EE">
        <w:rPr>
          <w:rFonts w:ascii="Times New Roman" w:cs="Times New Roman"/>
        </w:rPr>
        <w:t xml:space="preserve"> </w:t>
      </w:r>
      <w:r w:rsidRPr="006171EE">
        <w:rPr>
          <w:rFonts w:ascii="Times New Roman" w:cs="Times New Roman"/>
        </w:rPr>
        <w:t>информационной</w:t>
      </w:r>
      <w:r w:rsidRPr="006171EE">
        <w:rPr>
          <w:rFonts w:ascii="Times New Roman" w:cs="Times New Roman"/>
        </w:rPr>
        <w:t xml:space="preserve"> </w:t>
      </w:r>
      <w:r w:rsidRPr="006171EE">
        <w:rPr>
          <w:rFonts w:ascii="Times New Roman" w:cs="Times New Roman"/>
        </w:rPr>
        <w:t>системе</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соответствии</w:t>
      </w:r>
      <w:r w:rsidRPr="006171EE">
        <w:rPr>
          <w:rFonts w:ascii="Times New Roman" w:cs="Times New Roman"/>
        </w:rPr>
        <w:t xml:space="preserve"> </w:t>
      </w:r>
      <w:r w:rsidRPr="006171EE">
        <w:rPr>
          <w:rFonts w:ascii="Times New Roman" w:cs="Times New Roman"/>
        </w:rPr>
        <w:t>с</w:t>
      </w:r>
      <w:r w:rsidRPr="006171EE">
        <w:rPr>
          <w:rFonts w:ascii="Times New Roman" w:cs="Times New Roman"/>
        </w:rPr>
        <w:t xml:space="preserve"> </w:t>
      </w:r>
      <w:r w:rsidRPr="006171EE">
        <w:rPr>
          <w:rFonts w:ascii="Times New Roman" w:cs="Times New Roman"/>
        </w:rPr>
        <w:t>часовой</w:t>
      </w:r>
      <w:r w:rsidRPr="006171EE">
        <w:rPr>
          <w:rFonts w:ascii="Times New Roman" w:cs="Times New Roman"/>
        </w:rPr>
        <w:t xml:space="preserve"> </w:t>
      </w:r>
      <w:r w:rsidRPr="006171EE">
        <w:rPr>
          <w:rFonts w:ascii="Times New Roman" w:cs="Times New Roman"/>
        </w:rPr>
        <w:t>зоной</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которой</w:t>
      </w:r>
      <w:r w:rsidRPr="006171EE">
        <w:rPr>
          <w:rFonts w:ascii="Times New Roman" w:cs="Times New Roman"/>
        </w:rPr>
        <w:t xml:space="preserve"> </w:t>
      </w:r>
      <w:r w:rsidRPr="006171EE">
        <w:rPr>
          <w:rFonts w:ascii="Times New Roman" w:cs="Times New Roman"/>
        </w:rPr>
        <w:t>расположен</w:t>
      </w:r>
      <w:r w:rsidRPr="006171EE">
        <w:rPr>
          <w:rFonts w:ascii="Times New Roman" w:cs="Times New Roman"/>
        </w:rPr>
        <w:t xml:space="preserve"> </w:t>
      </w:r>
      <w:r w:rsidRPr="006171EE">
        <w:rPr>
          <w:rFonts w:ascii="Times New Roman" w:cs="Times New Roman"/>
        </w:rPr>
        <w:t>заказчик</w:t>
      </w:r>
      <w:r w:rsidRPr="006171EE">
        <w:rPr>
          <w:rFonts w:ascii="Times New Roman" w:cs="Times New Roman"/>
        </w:rPr>
        <w:t>.</w:t>
      </w:r>
    </w:p>
    <w:p w:rsidR="00D52BB3" w:rsidRPr="006171EE" w:rsidRDefault="00D52BB3" w:rsidP="00CB756B">
      <w:pPr>
        <w:rPr>
          <w:rFonts w:ascii="Times New Roman" w:cs="Times New Roman"/>
        </w:rPr>
      </w:pPr>
      <w:r w:rsidRPr="006171EE">
        <w:rPr>
          <w:rFonts w:ascii="Times New Roman" w:cs="Times New Roman"/>
        </w:rPr>
        <w:t>Заказчик</w:t>
      </w:r>
      <w:r w:rsidRPr="006171EE">
        <w:rPr>
          <w:rFonts w:ascii="Times New Roman" w:cs="Times New Roman"/>
        </w:rPr>
        <w:t xml:space="preserve"> </w:t>
      </w:r>
      <w:r w:rsidRPr="006171EE">
        <w:rPr>
          <w:rFonts w:ascii="Times New Roman" w:cs="Times New Roman"/>
        </w:rPr>
        <w:t>не</w:t>
      </w:r>
      <w:r w:rsidRPr="006171EE">
        <w:rPr>
          <w:rFonts w:ascii="Times New Roman" w:cs="Times New Roman"/>
        </w:rPr>
        <w:t xml:space="preserve"> </w:t>
      </w:r>
      <w:r w:rsidRPr="006171EE">
        <w:rPr>
          <w:rFonts w:ascii="Times New Roman" w:cs="Times New Roman"/>
        </w:rPr>
        <w:t>позднее</w:t>
      </w:r>
      <w:r w:rsidRPr="006171EE">
        <w:rPr>
          <w:rFonts w:ascii="Times New Roman" w:cs="Times New Roman"/>
        </w:rPr>
        <w:t xml:space="preserve"> </w:t>
      </w:r>
      <w:r w:rsidRPr="006171EE">
        <w:rPr>
          <w:rFonts w:ascii="Times New Roman" w:cs="Times New Roman"/>
          <w:b/>
        </w:rPr>
        <w:t>10 (</w:t>
      </w:r>
      <w:r w:rsidRPr="006171EE">
        <w:rPr>
          <w:rFonts w:ascii="Times New Roman" w:cs="Times New Roman"/>
          <w:b/>
        </w:rPr>
        <w:t>десяти</w:t>
      </w:r>
      <w:r w:rsidRPr="006171EE">
        <w:rPr>
          <w:rFonts w:ascii="Times New Roman" w:cs="Times New Roman"/>
          <w:b/>
        </w:rPr>
        <w:t xml:space="preserve">) </w:t>
      </w:r>
      <w:r w:rsidRPr="006171EE">
        <w:rPr>
          <w:rFonts w:ascii="Times New Roman" w:cs="Times New Roman"/>
          <w:b/>
        </w:rPr>
        <w:t>рабочих</w:t>
      </w:r>
      <w:r w:rsidRPr="006171EE">
        <w:rPr>
          <w:rFonts w:ascii="Times New Roman" w:cs="Times New Roman"/>
          <w:b/>
        </w:rPr>
        <w:t xml:space="preserve"> </w:t>
      </w:r>
      <w:r w:rsidRPr="006171EE">
        <w:rPr>
          <w:rFonts w:ascii="Times New Roman" w:cs="Times New Roman"/>
          <w:b/>
        </w:rPr>
        <w:t>дней</w:t>
      </w:r>
      <w:r w:rsidRPr="006171EE">
        <w:rPr>
          <w:rFonts w:ascii="Times New Roman" w:cs="Times New Roman"/>
        </w:rPr>
        <w:t xml:space="preserve">, </w:t>
      </w:r>
      <w:r w:rsidRPr="006171EE">
        <w:rPr>
          <w:rFonts w:ascii="Times New Roman" w:cs="Times New Roman"/>
        </w:rPr>
        <w:t>следующих</w:t>
      </w:r>
      <w:r w:rsidRPr="006171EE">
        <w:rPr>
          <w:rFonts w:ascii="Times New Roman" w:cs="Times New Roman"/>
        </w:rPr>
        <w:t xml:space="preserve"> </w:t>
      </w:r>
      <w:r w:rsidRPr="006171EE">
        <w:rPr>
          <w:rFonts w:ascii="Times New Roman" w:cs="Times New Roman"/>
        </w:rPr>
        <w:t>за</w:t>
      </w:r>
      <w:r w:rsidRPr="006171EE">
        <w:rPr>
          <w:rFonts w:ascii="Times New Roman" w:cs="Times New Roman"/>
        </w:rPr>
        <w:t xml:space="preserve"> </w:t>
      </w:r>
      <w:r w:rsidRPr="006171EE">
        <w:rPr>
          <w:rFonts w:ascii="Times New Roman" w:cs="Times New Roman"/>
        </w:rPr>
        <w:t>днем</w:t>
      </w:r>
      <w:r w:rsidRPr="006171EE">
        <w:rPr>
          <w:rFonts w:ascii="Times New Roman" w:cs="Times New Roman"/>
        </w:rPr>
        <w:t xml:space="preserve"> </w:t>
      </w:r>
      <w:r w:rsidRPr="006171EE">
        <w:rPr>
          <w:rFonts w:ascii="Times New Roman" w:cs="Times New Roman"/>
        </w:rPr>
        <w:t>поступления </w:t>
      </w:r>
      <w:hyperlink r:id="rId14" w:anchor="/document/403147771/entry/1000" w:history="1">
        <w:r w:rsidRPr="006171EE">
          <w:rPr>
            <w:rStyle w:val="af3"/>
            <w:rFonts w:ascii="Times New Roman"/>
            <w:color w:val="auto"/>
            <w:u w:val="none"/>
          </w:rPr>
          <w:t>документа</w:t>
        </w:r>
      </w:hyperlink>
      <w:r w:rsidRPr="006171EE">
        <w:rPr>
          <w:rFonts w:ascii="Times New Roman" w:cs="Times New Roman"/>
        </w:rPr>
        <w:t> 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за</w:t>
      </w:r>
      <w:r w:rsidRPr="006171EE">
        <w:rPr>
          <w:rFonts w:ascii="Times New Roman" w:cs="Times New Roman"/>
        </w:rPr>
        <w:t xml:space="preserve"> </w:t>
      </w:r>
      <w:r w:rsidRPr="006171EE">
        <w:rPr>
          <w:rFonts w:ascii="Times New Roman" w:cs="Times New Roman"/>
        </w:rPr>
        <w:t>исключением</w:t>
      </w:r>
      <w:r w:rsidRPr="006171EE">
        <w:rPr>
          <w:rFonts w:ascii="Times New Roman" w:cs="Times New Roman"/>
        </w:rPr>
        <w:t xml:space="preserve"> </w:t>
      </w:r>
      <w:r w:rsidRPr="006171EE">
        <w:rPr>
          <w:rFonts w:ascii="Times New Roman" w:cs="Times New Roman"/>
        </w:rPr>
        <w:t>случая</w:t>
      </w:r>
      <w:r w:rsidRPr="006171EE">
        <w:rPr>
          <w:rFonts w:ascii="Times New Roman" w:cs="Times New Roman"/>
        </w:rPr>
        <w:t xml:space="preserve"> </w:t>
      </w:r>
      <w:r w:rsidRPr="006171EE">
        <w:rPr>
          <w:rFonts w:ascii="Times New Roman" w:cs="Times New Roman"/>
        </w:rPr>
        <w:t>создания</w:t>
      </w:r>
      <w:r w:rsidRPr="006171EE">
        <w:rPr>
          <w:rFonts w:ascii="Times New Roman" w:cs="Times New Roman"/>
        </w:rPr>
        <w:t xml:space="preserve"> </w:t>
      </w:r>
      <w:r w:rsidRPr="006171EE">
        <w:rPr>
          <w:rFonts w:ascii="Times New Roman" w:cs="Times New Roman"/>
        </w:rPr>
        <w:t>приемочной</w:t>
      </w:r>
      <w:r w:rsidRPr="006171EE">
        <w:rPr>
          <w:rFonts w:ascii="Times New Roman" w:cs="Times New Roman"/>
        </w:rPr>
        <w:t xml:space="preserve"> </w:t>
      </w:r>
      <w:r w:rsidRPr="006171EE">
        <w:rPr>
          <w:rFonts w:ascii="Times New Roman" w:cs="Times New Roman"/>
        </w:rPr>
        <w:t>комиссии</w:t>
      </w:r>
      <w:r w:rsidRPr="006171EE">
        <w:rPr>
          <w:rFonts w:ascii="Times New Roman" w:cs="Times New Roman"/>
        </w:rPr>
        <w:t>):</w:t>
      </w:r>
    </w:p>
    <w:p w:rsidR="00D52BB3" w:rsidRPr="006171EE" w:rsidRDefault="00D52BB3" w:rsidP="00CB756B">
      <w:pPr>
        <w:rPr>
          <w:rFonts w:ascii="Times New Roman" w:cs="Times New Roman"/>
        </w:rPr>
      </w:pPr>
      <w:r w:rsidRPr="006171EE">
        <w:rPr>
          <w:rFonts w:ascii="Times New Roman" w:cs="Times New Roman"/>
        </w:rPr>
        <w:t>а</w:t>
      </w:r>
      <w:r w:rsidRPr="006171EE">
        <w:rPr>
          <w:rFonts w:ascii="Times New Roman" w:cs="Times New Roman"/>
        </w:rPr>
        <w:t xml:space="preserve">) </w:t>
      </w:r>
      <w:r w:rsidRPr="006171EE">
        <w:rPr>
          <w:rFonts w:ascii="Times New Roman" w:cs="Times New Roman"/>
        </w:rPr>
        <w:t>подписывает</w:t>
      </w:r>
      <w:r w:rsidRPr="006171EE">
        <w:rPr>
          <w:rFonts w:ascii="Times New Roman" w:cs="Times New Roman"/>
        </w:rPr>
        <w:t xml:space="preserve"> </w:t>
      </w:r>
      <w:r w:rsidRPr="006171EE">
        <w:rPr>
          <w:rFonts w:ascii="Times New Roman" w:cs="Times New Roman"/>
        </w:rPr>
        <w:t>усиленной </w:t>
      </w:r>
      <w:hyperlink r:id="rId15" w:anchor="/document/12184522/entry/21" w:history="1">
        <w:r w:rsidRPr="006171EE">
          <w:rPr>
            <w:rStyle w:val="af3"/>
            <w:rFonts w:ascii="Times New Roman"/>
            <w:color w:val="auto"/>
            <w:u w:val="none"/>
          </w:rPr>
          <w:t>электронной</w:t>
        </w:r>
        <w:r w:rsidRPr="006171EE">
          <w:rPr>
            <w:rStyle w:val="af3"/>
            <w:rFonts w:ascii="Times New Roman"/>
            <w:color w:val="auto"/>
            <w:u w:val="none"/>
          </w:rPr>
          <w:t xml:space="preserve"> </w:t>
        </w:r>
        <w:r w:rsidRPr="006171EE">
          <w:rPr>
            <w:rStyle w:val="af3"/>
            <w:rFonts w:ascii="Times New Roman"/>
            <w:color w:val="auto"/>
            <w:u w:val="none"/>
          </w:rPr>
          <w:t>подписью</w:t>
        </w:r>
      </w:hyperlink>
      <w:r w:rsidRPr="006171EE">
        <w:rPr>
          <w:rFonts w:ascii="Times New Roman" w:cs="Times New Roman"/>
        </w:rPr>
        <w:t> лица</w:t>
      </w:r>
      <w:r w:rsidRPr="006171EE">
        <w:rPr>
          <w:rFonts w:ascii="Times New Roman" w:cs="Times New Roman"/>
        </w:rPr>
        <w:t xml:space="preserve">, </w:t>
      </w:r>
      <w:r w:rsidRPr="006171EE">
        <w:rPr>
          <w:rFonts w:ascii="Times New Roman" w:cs="Times New Roman"/>
        </w:rPr>
        <w:t>имеющего</w:t>
      </w:r>
      <w:r w:rsidRPr="006171EE">
        <w:rPr>
          <w:rFonts w:ascii="Times New Roman" w:cs="Times New Roman"/>
        </w:rPr>
        <w:t xml:space="preserve"> </w:t>
      </w:r>
      <w:r w:rsidRPr="006171EE">
        <w:rPr>
          <w:rFonts w:ascii="Times New Roman" w:cs="Times New Roman"/>
        </w:rPr>
        <w:t>право</w:t>
      </w:r>
      <w:r w:rsidRPr="006171EE">
        <w:rPr>
          <w:rFonts w:ascii="Times New Roman" w:cs="Times New Roman"/>
        </w:rPr>
        <w:t xml:space="preserve"> </w:t>
      </w:r>
      <w:r w:rsidRPr="006171EE">
        <w:rPr>
          <w:rFonts w:ascii="Times New Roman" w:cs="Times New Roman"/>
        </w:rPr>
        <w:t>действовать</w:t>
      </w:r>
      <w:r w:rsidRPr="006171EE">
        <w:rPr>
          <w:rFonts w:ascii="Times New Roman" w:cs="Times New Roman"/>
        </w:rPr>
        <w:t xml:space="preserve"> </w:t>
      </w:r>
      <w:r w:rsidRPr="006171EE">
        <w:rPr>
          <w:rFonts w:ascii="Times New Roman" w:cs="Times New Roman"/>
        </w:rPr>
        <w:t>от</w:t>
      </w:r>
      <w:r w:rsidRPr="006171EE">
        <w:rPr>
          <w:rFonts w:ascii="Times New Roman" w:cs="Times New Roman"/>
        </w:rPr>
        <w:t xml:space="preserve"> </w:t>
      </w:r>
      <w:r w:rsidRPr="006171EE">
        <w:rPr>
          <w:rFonts w:ascii="Times New Roman" w:cs="Times New Roman"/>
        </w:rPr>
        <w:t>имени</w:t>
      </w:r>
      <w:r w:rsidRPr="006171EE">
        <w:rPr>
          <w:rFonts w:ascii="Times New Roman" w:cs="Times New Roman"/>
        </w:rPr>
        <w:t xml:space="preserve"> </w:t>
      </w:r>
      <w:r w:rsidRPr="006171EE">
        <w:rPr>
          <w:rFonts w:ascii="Times New Roman" w:cs="Times New Roman"/>
        </w:rPr>
        <w:t>заказчика</w:t>
      </w:r>
      <w:r w:rsidRPr="006171EE">
        <w:rPr>
          <w:rFonts w:ascii="Times New Roman" w:cs="Times New Roman"/>
        </w:rPr>
        <w:t xml:space="preserve">, </w:t>
      </w:r>
      <w:r w:rsidRPr="006171EE">
        <w:rPr>
          <w:rFonts w:ascii="Times New Roman" w:cs="Times New Roman"/>
        </w:rPr>
        <w:t>и</w:t>
      </w:r>
      <w:r w:rsidRPr="006171EE">
        <w:rPr>
          <w:rFonts w:ascii="Times New Roman" w:cs="Times New Roman"/>
        </w:rPr>
        <w:t xml:space="preserve"> </w:t>
      </w:r>
      <w:r w:rsidRPr="006171EE">
        <w:rPr>
          <w:rFonts w:ascii="Times New Roman" w:cs="Times New Roman"/>
        </w:rPr>
        <w:t>размещает</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единой</w:t>
      </w:r>
      <w:r w:rsidRPr="006171EE">
        <w:rPr>
          <w:rFonts w:ascii="Times New Roman" w:cs="Times New Roman"/>
        </w:rPr>
        <w:t xml:space="preserve"> </w:t>
      </w:r>
      <w:r w:rsidRPr="006171EE">
        <w:rPr>
          <w:rFonts w:ascii="Times New Roman" w:cs="Times New Roman"/>
        </w:rPr>
        <w:t>информационной</w:t>
      </w:r>
      <w:r w:rsidRPr="006171EE">
        <w:rPr>
          <w:rFonts w:ascii="Times New Roman" w:cs="Times New Roman"/>
        </w:rPr>
        <w:t xml:space="preserve"> </w:t>
      </w:r>
      <w:r w:rsidRPr="006171EE">
        <w:rPr>
          <w:rFonts w:ascii="Times New Roman" w:cs="Times New Roman"/>
        </w:rPr>
        <w:t>системе</w:t>
      </w:r>
      <w:r w:rsidRPr="006171EE">
        <w:rPr>
          <w:rFonts w:ascii="Times New Roman" w:cs="Times New Roman"/>
        </w:rPr>
        <w:t xml:space="preserve"> </w:t>
      </w:r>
      <w:r w:rsidRPr="006171EE">
        <w:rPr>
          <w:rFonts w:ascii="Times New Roman" w:cs="Times New Roman"/>
        </w:rPr>
        <w:t>документ</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w:t>
      </w:r>
    </w:p>
    <w:p w:rsidR="00D52BB3" w:rsidRPr="006171EE" w:rsidRDefault="00D52BB3" w:rsidP="00CB756B">
      <w:pPr>
        <w:rPr>
          <w:rFonts w:ascii="Times New Roman" w:cs="Times New Roman"/>
        </w:rPr>
      </w:pPr>
      <w:r w:rsidRPr="006171EE">
        <w:rPr>
          <w:rFonts w:ascii="Times New Roman" w:cs="Times New Roman"/>
        </w:rPr>
        <w:t>б</w:t>
      </w:r>
      <w:r w:rsidRPr="006171EE">
        <w:rPr>
          <w:rFonts w:ascii="Times New Roman" w:cs="Times New Roman"/>
        </w:rPr>
        <w:t xml:space="preserve">) </w:t>
      </w:r>
      <w:r w:rsidRPr="006171EE">
        <w:rPr>
          <w:rFonts w:ascii="Times New Roman" w:cs="Times New Roman"/>
        </w:rPr>
        <w:t>формирует</w:t>
      </w:r>
      <w:r w:rsidRPr="006171EE">
        <w:rPr>
          <w:rFonts w:ascii="Times New Roman" w:cs="Times New Roman"/>
        </w:rPr>
        <w:t xml:space="preserve"> </w:t>
      </w:r>
      <w:r w:rsidRPr="006171EE">
        <w:rPr>
          <w:rFonts w:ascii="Times New Roman" w:cs="Times New Roman"/>
        </w:rPr>
        <w:t>с</w:t>
      </w:r>
      <w:r w:rsidRPr="006171EE">
        <w:rPr>
          <w:rFonts w:ascii="Times New Roman" w:cs="Times New Roman"/>
        </w:rPr>
        <w:t xml:space="preserve"> </w:t>
      </w:r>
      <w:r w:rsidRPr="006171EE">
        <w:rPr>
          <w:rFonts w:ascii="Times New Roman" w:cs="Times New Roman"/>
        </w:rPr>
        <w:t>использованием</w:t>
      </w:r>
      <w:r w:rsidRPr="006171EE">
        <w:rPr>
          <w:rFonts w:ascii="Times New Roman" w:cs="Times New Roman"/>
        </w:rPr>
        <w:t xml:space="preserve"> </w:t>
      </w:r>
      <w:r w:rsidRPr="006171EE">
        <w:rPr>
          <w:rFonts w:ascii="Times New Roman" w:cs="Times New Roman"/>
        </w:rPr>
        <w:t>единой</w:t>
      </w:r>
      <w:r w:rsidRPr="006171EE">
        <w:rPr>
          <w:rFonts w:ascii="Times New Roman" w:cs="Times New Roman"/>
        </w:rPr>
        <w:t xml:space="preserve"> </w:t>
      </w:r>
      <w:r w:rsidRPr="006171EE">
        <w:rPr>
          <w:rFonts w:ascii="Times New Roman" w:cs="Times New Roman"/>
        </w:rPr>
        <w:t>информационной</w:t>
      </w:r>
      <w:r w:rsidRPr="006171EE">
        <w:rPr>
          <w:rFonts w:ascii="Times New Roman" w:cs="Times New Roman"/>
        </w:rPr>
        <w:t xml:space="preserve"> </w:t>
      </w:r>
      <w:r w:rsidRPr="006171EE">
        <w:rPr>
          <w:rFonts w:ascii="Times New Roman" w:cs="Times New Roman"/>
        </w:rPr>
        <w:t>системы</w:t>
      </w:r>
      <w:r w:rsidRPr="006171EE">
        <w:rPr>
          <w:rFonts w:ascii="Times New Roman" w:cs="Times New Roman"/>
        </w:rPr>
        <w:t xml:space="preserve">, </w:t>
      </w:r>
      <w:r w:rsidRPr="006171EE">
        <w:rPr>
          <w:rFonts w:ascii="Times New Roman" w:cs="Times New Roman"/>
        </w:rPr>
        <w:t>подписывает</w:t>
      </w:r>
      <w:r w:rsidRPr="006171EE">
        <w:rPr>
          <w:rFonts w:ascii="Times New Roman" w:cs="Times New Roman"/>
        </w:rPr>
        <w:t xml:space="preserve"> </w:t>
      </w:r>
      <w:r w:rsidRPr="006171EE">
        <w:rPr>
          <w:rFonts w:ascii="Times New Roman" w:cs="Times New Roman"/>
        </w:rPr>
        <w:t>усиленной</w:t>
      </w:r>
      <w:r w:rsidRPr="006171EE">
        <w:rPr>
          <w:rFonts w:ascii="Times New Roman" w:cs="Times New Roman"/>
        </w:rPr>
        <w:t xml:space="preserve"> </w:t>
      </w:r>
      <w:r w:rsidRPr="006171EE">
        <w:rPr>
          <w:rFonts w:ascii="Times New Roman" w:cs="Times New Roman"/>
        </w:rPr>
        <w:t>электронной</w:t>
      </w:r>
      <w:r w:rsidRPr="006171EE">
        <w:rPr>
          <w:rFonts w:ascii="Times New Roman" w:cs="Times New Roman"/>
        </w:rPr>
        <w:t xml:space="preserve"> </w:t>
      </w:r>
      <w:r w:rsidRPr="006171EE">
        <w:rPr>
          <w:rFonts w:ascii="Times New Roman" w:cs="Times New Roman"/>
        </w:rPr>
        <w:t>подписью</w:t>
      </w:r>
      <w:r w:rsidRPr="006171EE">
        <w:rPr>
          <w:rFonts w:ascii="Times New Roman" w:cs="Times New Roman"/>
        </w:rPr>
        <w:t xml:space="preserve"> </w:t>
      </w:r>
      <w:r w:rsidRPr="006171EE">
        <w:rPr>
          <w:rFonts w:ascii="Times New Roman" w:cs="Times New Roman"/>
        </w:rPr>
        <w:t>лица</w:t>
      </w:r>
      <w:r w:rsidRPr="006171EE">
        <w:rPr>
          <w:rFonts w:ascii="Times New Roman" w:cs="Times New Roman"/>
        </w:rPr>
        <w:t xml:space="preserve">, </w:t>
      </w:r>
      <w:r w:rsidRPr="006171EE">
        <w:rPr>
          <w:rFonts w:ascii="Times New Roman" w:cs="Times New Roman"/>
        </w:rPr>
        <w:t>имеющего</w:t>
      </w:r>
      <w:r w:rsidRPr="006171EE">
        <w:rPr>
          <w:rFonts w:ascii="Times New Roman" w:cs="Times New Roman"/>
        </w:rPr>
        <w:t xml:space="preserve"> </w:t>
      </w:r>
      <w:r w:rsidRPr="006171EE">
        <w:rPr>
          <w:rFonts w:ascii="Times New Roman" w:cs="Times New Roman"/>
        </w:rPr>
        <w:t>право</w:t>
      </w:r>
      <w:r w:rsidRPr="006171EE">
        <w:rPr>
          <w:rFonts w:ascii="Times New Roman" w:cs="Times New Roman"/>
        </w:rPr>
        <w:t xml:space="preserve"> </w:t>
      </w:r>
      <w:r w:rsidRPr="006171EE">
        <w:rPr>
          <w:rFonts w:ascii="Times New Roman" w:cs="Times New Roman"/>
        </w:rPr>
        <w:t>действовать</w:t>
      </w:r>
      <w:r w:rsidRPr="006171EE">
        <w:rPr>
          <w:rFonts w:ascii="Times New Roman" w:cs="Times New Roman"/>
        </w:rPr>
        <w:t xml:space="preserve"> </w:t>
      </w:r>
      <w:r w:rsidRPr="006171EE">
        <w:rPr>
          <w:rFonts w:ascii="Times New Roman" w:cs="Times New Roman"/>
        </w:rPr>
        <w:t>от</w:t>
      </w:r>
      <w:r w:rsidRPr="006171EE">
        <w:rPr>
          <w:rFonts w:ascii="Times New Roman" w:cs="Times New Roman"/>
        </w:rPr>
        <w:t xml:space="preserve"> </w:t>
      </w:r>
      <w:r w:rsidRPr="006171EE">
        <w:rPr>
          <w:rFonts w:ascii="Times New Roman" w:cs="Times New Roman"/>
        </w:rPr>
        <w:t>имени</w:t>
      </w:r>
      <w:r w:rsidRPr="006171EE">
        <w:rPr>
          <w:rFonts w:ascii="Times New Roman" w:cs="Times New Roman"/>
        </w:rPr>
        <w:t xml:space="preserve"> </w:t>
      </w:r>
      <w:r w:rsidRPr="006171EE">
        <w:rPr>
          <w:rFonts w:ascii="Times New Roman" w:cs="Times New Roman"/>
        </w:rPr>
        <w:t>заказчика</w:t>
      </w:r>
      <w:r w:rsidRPr="006171EE">
        <w:rPr>
          <w:rFonts w:ascii="Times New Roman" w:cs="Times New Roman"/>
        </w:rPr>
        <w:t xml:space="preserve">, </w:t>
      </w:r>
      <w:r w:rsidRPr="006171EE">
        <w:rPr>
          <w:rFonts w:ascii="Times New Roman" w:cs="Times New Roman"/>
        </w:rPr>
        <w:t>и</w:t>
      </w:r>
      <w:r w:rsidRPr="006171EE">
        <w:rPr>
          <w:rFonts w:ascii="Times New Roman" w:cs="Times New Roman"/>
        </w:rPr>
        <w:t xml:space="preserve"> </w:t>
      </w:r>
      <w:r w:rsidRPr="006171EE">
        <w:rPr>
          <w:rFonts w:ascii="Times New Roman" w:cs="Times New Roman"/>
        </w:rPr>
        <w:t>размещает</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единой</w:t>
      </w:r>
      <w:r w:rsidRPr="006171EE">
        <w:rPr>
          <w:rFonts w:ascii="Times New Roman" w:cs="Times New Roman"/>
        </w:rPr>
        <w:t xml:space="preserve"> </w:t>
      </w:r>
      <w:r w:rsidRPr="006171EE">
        <w:rPr>
          <w:rFonts w:ascii="Times New Roman" w:cs="Times New Roman"/>
        </w:rPr>
        <w:t>информационной</w:t>
      </w:r>
      <w:r w:rsidRPr="006171EE">
        <w:rPr>
          <w:rFonts w:ascii="Times New Roman" w:cs="Times New Roman"/>
        </w:rPr>
        <w:t xml:space="preserve"> </w:t>
      </w:r>
      <w:r w:rsidRPr="006171EE">
        <w:rPr>
          <w:rFonts w:ascii="Times New Roman" w:cs="Times New Roman"/>
        </w:rPr>
        <w:t>системе</w:t>
      </w:r>
      <w:r w:rsidRPr="006171EE">
        <w:rPr>
          <w:rFonts w:ascii="Times New Roman" w:cs="Times New Roman"/>
        </w:rPr>
        <w:t xml:space="preserve"> </w:t>
      </w:r>
      <w:r w:rsidRPr="006171EE">
        <w:rPr>
          <w:rFonts w:ascii="Times New Roman" w:cs="Times New Roman"/>
        </w:rPr>
        <w:t>мотивированный</w:t>
      </w:r>
      <w:r w:rsidRPr="006171EE">
        <w:rPr>
          <w:rFonts w:ascii="Times New Roman" w:cs="Times New Roman"/>
        </w:rPr>
        <w:t xml:space="preserve"> </w:t>
      </w:r>
      <w:r w:rsidRPr="006171EE">
        <w:rPr>
          <w:rFonts w:ascii="Times New Roman" w:cs="Times New Roman"/>
        </w:rPr>
        <w:t>отказ</w:t>
      </w:r>
      <w:r w:rsidRPr="006171EE">
        <w:rPr>
          <w:rFonts w:ascii="Times New Roman" w:cs="Times New Roman"/>
        </w:rPr>
        <w:t xml:space="preserve"> </w:t>
      </w:r>
      <w:r w:rsidRPr="006171EE">
        <w:rPr>
          <w:rFonts w:ascii="Times New Roman" w:cs="Times New Roman"/>
        </w:rPr>
        <w:t>от</w:t>
      </w:r>
      <w:r w:rsidRPr="006171EE">
        <w:rPr>
          <w:rFonts w:ascii="Times New Roman" w:cs="Times New Roman"/>
        </w:rPr>
        <w:t xml:space="preserve"> </w:t>
      </w:r>
      <w:r w:rsidRPr="006171EE">
        <w:rPr>
          <w:rFonts w:ascii="Times New Roman" w:cs="Times New Roman"/>
        </w:rPr>
        <w:t>подписания</w:t>
      </w:r>
      <w:r w:rsidRPr="006171EE">
        <w:rPr>
          <w:rFonts w:ascii="Times New Roman" w:cs="Times New Roman"/>
        </w:rPr>
        <w:t xml:space="preserve"> </w:t>
      </w:r>
      <w:r w:rsidRPr="006171EE">
        <w:rPr>
          <w:rFonts w:ascii="Times New Roman" w:cs="Times New Roman"/>
        </w:rPr>
        <w:t>документа</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с</w:t>
      </w:r>
      <w:r w:rsidRPr="006171EE">
        <w:rPr>
          <w:rFonts w:ascii="Times New Roman" w:cs="Times New Roman"/>
        </w:rPr>
        <w:t xml:space="preserve"> </w:t>
      </w:r>
      <w:r w:rsidRPr="006171EE">
        <w:rPr>
          <w:rFonts w:ascii="Times New Roman" w:cs="Times New Roman"/>
        </w:rPr>
        <w:t>указанием</w:t>
      </w:r>
      <w:r w:rsidRPr="006171EE">
        <w:rPr>
          <w:rFonts w:ascii="Times New Roman" w:cs="Times New Roman"/>
        </w:rPr>
        <w:t xml:space="preserve"> </w:t>
      </w:r>
      <w:r w:rsidRPr="006171EE">
        <w:rPr>
          <w:rFonts w:ascii="Times New Roman" w:cs="Times New Roman"/>
        </w:rPr>
        <w:t>причин</w:t>
      </w:r>
      <w:r w:rsidRPr="006171EE">
        <w:rPr>
          <w:rFonts w:ascii="Times New Roman" w:cs="Times New Roman"/>
        </w:rPr>
        <w:t xml:space="preserve"> </w:t>
      </w:r>
      <w:r w:rsidRPr="006171EE">
        <w:rPr>
          <w:rFonts w:ascii="Times New Roman" w:cs="Times New Roman"/>
        </w:rPr>
        <w:t>такого</w:t>
      </w:r>
      <w:r w:rsidRPr="006171EE">
        <w:rPr>
          <w:rFonts w:ascii="Times New Roman" w:cs="Times New Roman"/>
        </w:rPr>
        <w:t xml:space="preserve"> </w:t>
      </w:r>
      <w:r w:rsidRPr="006171EE">
        <w:rPr>
          <w:rFonts w:ascii="Times New Roman" w:cs="Times New Roman"/>
        </w:rPr>
        <w:t>отказа</w:t>
      </w:r>
      <w:r w:rsidRPr="006171EE">
        <w:rPr>
          <w:rFonts w:ascii="Times New Roman" w:cs="Times New Roman"/>
        </w:rPr>
        <w:t>.</w:t>
      </w:r>
    </w:p>
    <w:p w:rsidR="00D52BB3" w:rsidRPr="006171EE" w:rsidRDefault="00D52BB3" w:rsidP="00CB756B">
      <w:pPr>
        <w:rPr>
          <w:rFonts w:ascii="Times New Roman" w:cs="Times New Roman"/>
        </w:rPr>
      </w:pPr>
      <w:r w:rsidRPr="006171EE">
        <w:rPr>
          <w:rFonts w:ascii="Times New Roman" w:cs="Times New Roman"/>
        </w:rPr>
        <w:t>В</w:t>
      </w:r>
      <w:r w:rsidRPr="006171EE">
        <w:rPr>
          <w:rFonts w:ascii="Times New Roman" w:cs="Times New Roman"/>
        </w:rPr>
        <w:t xml:space="preserve"> </w:t>
      </w:r>
      <w:r w:rsidRPr="006171EE">
        <w:rPr>
          <w:rFonts w:ascii="Times New Roman" w:cs="Times New Roman"/>
        </w:rPr>
        <w:t>случае</w:t>
      </w:r>
      <w:r w:rsidRPr="006171EE">
        <w:rPr>
          <w:rFonts w:ascii="Times New Roman" w:cs="Times New Roman"/>
        </w:rPr>
        <w:t xml:space="preserve"> </w:t>
      </w:r>
      <w:r w:rsidRPr="006171EE">
        <w:rPr>
          <w:rFonts w:ascii="Times New Roman" w:cs="Times New Roman"/>
        </w:rPr>
        <w:t>создания</w:t>
      </w:r>
      <w:r w:rsidRPr="006171EE">
        <w:rPr>
          <w:rFonts w:ascii="Times New Roman" w:cs="Times New Roman"/>
        </w:rPr>
        <w:t xml:space="preserve"> </w:t>
      </w:r>
      <w:r w:rsidRPr="006171EE">
        <w:rPr>
          <w:rFonts w:ascii="Times New Roman" w:cs="Times New Roman"/>
        </w:rPr>
        <w:t>приемочной</w:t>
      </w:r>
      <w:r w:rsidRPr="006171EE">
        <w:rPr>
          <w:rFonts w:ascii="Times New Roman" w:cs="Times New Roman"/>
        </w:rPr>
        <w:t xml:space="preserve"> </w:t>
      </w:r>
      <w:r w:rsidRPr="006171EE">
        <w:rPr>
          <w:rFonts w:ascii="Times New Roman" w:cs="Times New Roman"/>
        </w:rPr>
        <w:t>комиссии</w:t>
      </w:r>
      <w:r w:rsidRPr="006171EE">
        <w:rPr>
          <w:rFonts w:ascii="Times New Roman" w:cs="Times New Roman"/>
        </w:rPr>
        <w:t xml:space="preserve"> </w:t>
      </w:r>
      <w:r w:rsidRPr="006171EE">
        <w:rPr>
          <w:rFonts w:ascii="Times New Roman" w:cs="Times New Roman"/>
        </w:rPr>
        <w:t>не</w:t>
      </w:r>
      <w:r w:rsidRPr="006171EE">
        <w:rPr>
          <w:rFonts w:ascii="Times New Roman" w:cs="Times New Roman"/>
        </w:rPr>
        <w:t xml:space="preserve"> </w:t>
      </w:r>
      <w:r w:rsidRPr="006171EE">
        <w:rPr>
          <w:rFonts w:ascii="Times New Roman" w:cs="Times New Roman"/>
        </w:rPr>
        <w:t>позднее</w:t>
      </w:r>
      <w:r w:rsidRPr="006171EE">
        <w:rPr>
          <w:rFonts w:ascii="Times New Roman" w:cs="Times New Roman"/>
        </w:rPr>
        <w:t xml:space="preserve"> 10 (</w:t>
      </w:r>
      <w:r w:rsidRPr="006171EE">
        <w:rPr>
          <w:rFonts w:ascii="Times New Roman" w:cs="Times New Roman"/>
        </w:rPr>
        <w:t>десяти</w:t>
      </w:r>
      <w:r w:rsidRPr="006171EE">
        <w:rPr>
          <w:rFonts w:ascii="Times New Roman" w:cs="Times New Roman"/>
        </w:rPr>
        <w:t xml:space="preserve">) </w:t>
      </w:r>
      <w:r w:rsidRPr="006171EE">
        <w:rPr>
          <w:rFonts w:ascii="Times New Roman" w:cs="Times New Roman"/>
        </w:rPr>
        <w:t>рабочих</w:t>
      </w:r>
      <w:r w:rsidRPr="006171EE">
        <w:rPr>
          <w:rFonts w:ascii="Times New Roman" w:cs="Times New Roman"/>
        </w:rPr>
        <w:t xml:space="preserve"> </w:t>
      </w:r>
      <w:r w:rsidRPr="006171EE">
        <w:rPr>
          <w:rFonts w:ascii="Times New Roman" w:cs="Times New Roman"/>
        </w:rPr>
        <w:t>дней</w:t>
      </w:r>
      <w:r w:rsidRPr="006171EE">
        <w:rPr>
          <w:rFonts w:ascii="Times New Roman" w:cs="Times New Roman"/>
        </w:rPr>
        <w:t xml:space="preserve">, </w:t>
      </w:r>
      <w:r w:rsidRPr="006171EE">
        <w:rPr>
          <w:rFonts w:ascii="Times New Roman" w:cs="Times New Roman"/>
        </w:rPr>
        <w:t>следующих</w:t>
      </w:r>
      <w:r w:rsidRPr="006171EE">
        <w:rPr>
          <w:rFonts w:ascii="Times New Roman" w:cs="Times New Roman"/>
        </w:rPr>
        <w:t xml:space="preserve"> </w:t>
      </w:r>
      <w:r w:rsidRPr="006171EE">
        <w:rPr>
          <w:rFonts w:ascii="Times New Roman" w:cs="Times New Roman"/>
        </w:rPr>
        <w:t>за</w:t>
      </w:r>
      <w:r w:rsidRPr="006171EE">
        <w:rPr>
          <w:rFonts w:ascii="Times New Roman" w:cs="Times New Roman"/>
        </w:rPr>
        <w:t xml:space="preserve"> </w:t>
      </w:r>
      <w:r w:rsidRPr="006171EE">
        <w:rPr>
          <w:rFonts w:ascii="Times New Roman" w:cs="Times New Roman"/>
        </w:rPr>
        <w:t>днем</w:t>
      </w:r>
      <w:r w:rsidRPr="006171EE">
        <w:rPr>
          <w:rFonts w:ascii="Times New Roman" w:cs="Times New Roman"/>
        </w:rPr>
        <w:t xml:space="preserve"> </w:t>
      </w:r>
      <w:r w:rsidRPr="006171EE">
        <w:rPr>
          <w:rFonts w:ascii="Times New Roman" w:cs="Times New Roman"/>
        </w:rPr>
        <w:t>поступления</w:t>
      </w:r>
      <w:r w:rsidRPr="006171EE">
        <w:rPr>
          <w:rFonts w:ascii="Times New Roman" w:cs="Times New Roman"/>
        </w:rPr>
        <w:t xml:space="preserve"> </w:t>
      </w:r>
      <w:r w:rsidRPr="006171EE">
        <w:rPr>
          <w:rFonts w:ascii="Times New Roman" w:cs="Times New Roman"/>
        </w:rPr>
        <w:t>заказчику </w:t>
      </w:r>
      <w:hyperlink r:id="rId16" w:anchor="/document/403147771/entry/1000" w:history="1">
        <w:r w:rsidRPr="006171EE">
          <w:rPr>
            <w:rStyle w:val="af3"/>
            <w:rFonts w:ascii="Times New Roman"/>
            <w:color w:val="auto"/>
            <w:u w:val="none"/>
          </w:rPr>
          <w:t>документа</w:t>
        </w:r>
      </w:hyperlink>
      <w:r w:rsidRPr="006171EE">
        <w:rPr>
          <w:rFonts w:ascii="Times New Roman" w:cs="Times New Roman"/>
        </w:rPr>
        <w:t> 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p>
    <w:p w:rsidR="00D52BB3" w:rsidRPr="006171EE" w:rsidRDefault="00D52BB3" w:rsidP="00CB756B">
      <w:pPr>
        <w:rPr>
          <w:rFonts w:ascii="Times New Roman" w:cs="Times New Roman"/>
        </w:rPr>
      </w:pPr>
      <w:r w:rsidRPr="006171EE">
        <w:rPr>
          <w:rFonts w:ascii="Times New Roman" w:cs="Times New Roman"/>
        </w:rPr>
        <w:t>а</w:t>
      </w:r>
      <w:r w:rsidRPr="006171EE">
        <w:rPr>
          <w:rFonts w:ascii="Times New Roman" w:cs="Times New Roman"/>
        </w:rPr>
        <w:t xml:space="preserve">) </w:t>
      </w:r>
      <w:r w:rsidRPr="006171EE">
        <w:rPr>
          <w:rFonts w:ascii="Times New Roman" w:cs="Times New Roman"/>
        </w:rPr>
        <w:t>члены</w:t>
      </w:r>
      <w:r w:rsidRPr="006171EE">
        <w:rPr>
          <w:rFonts w:ascii="Times New Roman" w:cs="Times New Roman"/>
        </w:rPr>
        <w:t xml:space="preserve"> </w:t>
      </w:r>
      <w:r w:rsidRPr="006171EE">
        <w:rPr>
          <w:rFonts w:ascii="Times New Roman" w:cs="Times New Roman"/>
        </w:rPr>
        <w:t>приемочной</w:t>
      </w:r>
      <w:r w:rsidRPr="006171EE">
        <w:rPr>
          <w:rFonts w:ascii="Times New Roman" w:cs="Times New Roman"/>
        </w:rPr>
        <w:t xml:space="preserve"> </w:t>
      </w:r>
      <w:r w:rsidRPr="006171EE">
        <w:rPr>
          <w:rFonts w:ascii="Times New Roman" w:cs="Times New Roman"/>
        </w:rPr>
        <w:t>комиссии</w:t>
      </w:r>
      <w:r w:rsidRPr="006171EE">
        <w:rPr>
          <w:rFonts w:ascii="Times New Roman" w:cs="Times New Roman"/>
        </w:rPr>
        <w:t xml:space="preserve"> </w:t>
      </w:r>
      <w:r w:rsidRPr="006171EE">
        <w:rPr>
          <w:rFonts w:ascii="Times New Roman" w:cs="Times New Roman"/>
        </w:rPr>
        <w:t>подписывают</w:t>
      </w:r>
      <w:r w:rsidRPr="006171EE">
        <w:rPr>
          <w:rFonts w:ascii="Times New Roman" w:cs="Times New Roman"/>
        </w:rPr>
        <w:t xml:space="preserve"> </w:t>
      </w:r>
      <w:r w:rsidRPr="006171EE">
        <w:rPr>
          <w:rFonts w:ascii="Times New Roman" w:cs="Times New Roman"/>
        </w:rPr>
        <w:t>усиленными </w:t>
      </w:r>
      <w:hyperlink r:id="rId17" w:anchor="/document/12184522/entry/21" w:history="1">
        <w:r w:rsidRPr="006171EE">
          <w:rPr>
            <w:rStyle w:val="af3"/>
            <w:rFonts w:ascii="Times New Roman"/>
            <w:color w:val="auto"/>
            <w:u w:val="none"/>
          </w:rPr>
          <w:t>электронными</w:t>
        </w:r>
        <w:r w:rsidRPr="006171EE">
          <w:rPr>
            <w:rStyle w:val="af3"/>
            <w:rFonts w:ascii="Times New Roman"/>
            <w:color w:val="auto"/>
            <w:u w:val="none"/>
          </w:rPr>
          <w:t xml:space="preserve"> </w:t>
        </w:r>
        <w:r w:rsidRPr="006171EE">
          <w:rPr>
            <w:rStyle w:val="af3"/>
            <w:rFonts w:ascii="Times New Roman"/>
            <w:color w:val="auto"/>
            <w:u w:val="none"/>
          </w:rPr>
          <w:t>подписями</w:t>
        </w:r>
      </w:hyperlink>
      <w:r w:rsidRPr="006171EE">
        <w:rPr>
          <w:rFonts w:ascii="Times New Roman" w:cs="Times New Roman"/>
        </w:rPr>
        <w:t> поступивший</w:t>
      </w:r>
      <w:r w:rsidRPr="006171EE">
        <w:rPr>
          <w:rFonts w:ascii="Times New Roman" w:cs="Times New Roman"/>
        </w:rPr>
        <w:t xml:space="preserve"> </w:t>
      </w:r>
      <w:r w:rsidRPr="006171EE">
        <w:rPr>
          <w:rFonts w:ascii="Times New Roman" w:cs="Times New Roman"/>
        </w:rPr>
        <w:t>документ</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или</w:t>
      </w:r>
      <w:r w:rsidRPr="006171EE">
        <w:rPr>
          <w:rFonts w:ascii="Times New Roman" w:cs="Times New Roman"/>
        </w:rPr>
        <w:t xml:space="preserve"> </w:t>
      </w:r>
      <w:r w:rsidRPr="006171EE">
        <w:rPr>
          <w:rFonts w:ascii="Times New Roman" w:cs="Times New Roman"/>
        </w:rPr>
        <w:t>формируют</w:t>
      </w:r>
      <w:r w:rsidRPr="006171EE">
        <w:rPr>
          <w:rFonts w:ascii="Times New Roman" w:cs="Times New Roman"/>
        </w:rPr>
        <w:t xml:space="preserve"> </w:t>
      </w:r>
      <w:r w:rsidRPr="006171EE">
        <w:rPr>
          <w:rFonts w:ascii="Times New Roman" w:cs="Times New Roman"/>
        </w:rPr>
        <w:t>с</w:t>
      </w:r>
      <w:r w:rsidRPr="006171EE">
        <w:rPr>
          <w:rFonts w:ascii="Times New Roman" w:cs="Times New Roman"/>
        </w:rPr>
        <w:t xml:space="preserve"> </w:t>
      </w:r>
      <w:r w:rsidRPr="006171EE">
        <w:rPr>
          <w:rFonts w:ascii="Times New Roman" w:cs="Times New Roman"/>
        </w:rPr>
        <w:t>использованием</w:t>
      </w:r>
      <w:r w:rsidRPr="006171EE">
        <w:rPr>
          <w:rFonts w:ascii="Times New Roman" w:cs="Times New Roman"/>
        </w:rPr>
        <w:t xml:space="preserve"> </w:t>
      </w:r>
      <w:r w:rsidRPr="006171EE">
        <w:rPr>
          <w:rFonts w:ascii="Times New Roman" w:cs="Times New Roman"/>
        </w:rPr>
        <w:t>единой</w:t>
      </w:r>
      <w:r w:rsidRPr="006171EE">
        <w:rPr>
          <w:rFonts w:ascii="Times New Roman" w:cs="Times New Roman"/>
        </w:rPr>
        <w:t xml:space="preserve"> </w:t>
      </w:r>
      <w:r w:rsidRPr="006171EE">
        <w:rPr>
          <w:rFonts w:ascii="Times New Roman" w:cs="Times New Roman"/>
        </w:rPr>
        <w:t>информационной</w:t>
      </w:r>
      <w:r w:rsidRPr="006171EE">
        <w:rPr>
          <w:rFonts w:ascii="Times New Roman" w:cs="Times New Roman"/>
        </w:rPr>
        <w:t xml:space="preserve"> </w:t>
      </w:r>
      <w:r w:rsidRPr="006171EE">
        <w:rPr>
          <w:rFonts w:ascii="Times New Roman" w:cs="Times New Roman"/>
        </w:rPr>
        <w:t>системы</w:t>
      </w:r>
      <w:r w:rsidRPr="006171EE">
        <w:rPr>
          <w:rFonts w:ascii="Times New Roman" w:cs="Times New Roman"/>
        </w:rPr>
        <w:t xml:space="preserve">, </w:t>
      </w:r>
      <w:r w:rsidRPr="006171EE">
        <w:rPr>
          <w:rFonts w:ascii="Times New Roman" w:cs="Times New Roman"/>
        </w:rPr>
        <w:t>подписывают</w:t>
      </w:r>
      <w:r w:rsidRPr="006171EE">
        <w:rPr>
          <w:rFonts w:ascii="Times New Roman" w:cs="Times New Roman"/>
        </w:rPr>
        <w:t xml:space="preserve"> </w:t>
      </w:r>
      <w:r w:rsidRPr="006171EE">
        <w:rPr>
          <w:rFonts w:ascii="Times New Roman" w:cs="Times New Roman"/>
        </w:rPr>
        <w:t>усиленными</w:t>
      </w:r>
      <w:r w:rsidRPr="006171EE">
        <w:rPr>
          <w:rFonts w:ascii="Times New Roman" w:cs="Times New Roman"/>
        </w:rPr>
        <w:t xml:space="preserve"> </w:t>
      </w:r>
      <w:r w:rsidRPr="006171EE">
        <w:rPr>
          <w:rFonts w:ascii="Times New Roman" w:cs="Times New Roman"/>
        </w:rPr>
        <w:t>электронными</w:t>
      </w:r>
      <w:r w:rsidRPr="006171EE">
        <w:rPr>
          <w:rFonts w:ascii="Times New Roman" w:cs="Times New Roman"/>
        </w:rPr>
        <w:t xml:space="preserve"> </w:t>
      </w:r>
      <w:r w:rsidRPr="006171EE">
        <w:rPr>
          <w:rFonts w:ascii="Times New Roman" w:cs="Times New Roman"/>
        </w:rPr>
        <w:t>подписями</w:t>
      </w:r>
      <w:r w:rsidRPr="006171EE">
        <w:rPr>
          <w:rFonts w:ascii="Times New Roman" w:cs="Times New Roman"/>
        </w:rPr>
        <w:t xml:space="preserve"> </w:t>
      </w:r>
      <w:r w:rsidRPr="006171EE">
        <w:rPr>
          <w:rFonts w:ascii="Times New Roman" w:cs="Times New Roman"/>
        </w:rPr>
        <w:t>мотивированный</w:t>
      </w:r>
      <w:r w:rsidRPr="006171EE">
        <w:rPr>
          <w:rFonts w:ascii="Times New Roman" w:cs="Times New Roman"/>
        </w:rPr>
        <w:t xml:space="preserve"> </w:t>
      </w:r>
      <w:r w:rsidRPr="006171EE">
        <w:rPr>
          <w:rFonts w:ascii="Times New Roman" w:cs="Times New Roman"/>
        </w:rPr>
        <w:t>отказ</w:t>
      </w:r>
      <w:r w:rsidRPr="006171EE">
        <w:rPr>
          <w:rFonts w:ascii="Times New Roman" w:cs="Times New Roman"/>
        </w:rPr>
        <w:t xml:space="preserve"> </w:t>
      </w:r>
      <w:r w:rsidRPr="006171EE">
        <w:rPr>
          <w:rFonts w:ascii="Times New Roman" w:cs="Times New Roman"/>
        </w:rPr>
        <w:t>от</w:t>
      </w:r>
      <w:r w:rsidRPr="006171EE">
        <w:rPr>
          <w:rFonts w:ascii="Times New Roman" w:cs="Times New Roman"/>
        </w:rPr>
        <w:t xml:space="preserve"> </w:t>
      </w:r>
      <w:r w:rsidRPr="006171EE">
        <w:rPr>
          <w:rFonts w:ascii="Times New Roman" w:cs="Times New Roman"/>
        </w:rPr>
        <w:t>подписания</w:t>
      </w:r>
      <w:r w:rsidRPr="006171EE">
        <w:rPr>
          <w:rFonts w:ascii="Times New Roman" w:cs="Times New Roman"/>
        </w:rPr>
        <w:t xml:space="preserve"> </w:t>
      </w:r>
      <w:r w:rsidRPr="006171EE">
        <w:rPr>
          <w:rFonts w:ascii="Times New Roman" w:cs="Times New Roman"/>
        </w:rPr>
        <w:t>документа</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с</w:t>
      </w:r>
      <w:r w:rsidRPr="006171EE">
        <w:rPr>
          <w:rFonts w:ascii="Times New Roman" w:cs="Times New Roman"/>
        </w:rPr>
        <w:t xml:space="preserve"> </w:t>
      </w:r>
      <w:r w:rsidRPr="006171EE">
        <w:rPr>
          <w:rFonts w:ascii="Times New Roman" w:cs="Times New Roman"/>
        </w:rPr>
        <w:t>указанием</w:t>
      </w:r>
      <w:r w:rsidRPr="006171EE">
        <w:rPr>
          <w:rFonts w:ascii="Times New Roman" w:cs="Times New Roman"/>
        </w:rPr>
        <w:t xml:space="preserve"> </w:t>
      </w:r>
      <w:r w:rsidRPr="006171EE">
        <w:rPr>
          <w:rFonts w:ascii="Times New Roman" w:cs="Times New Roman"/>
        </w:rPr>
        <w:t>причин</w:t>
      </w:r>
      <w:r w:rsidRPr="006171EE">
        <w:rPr>
          <w:rFonts w:ascii="Times New Roman" w:cs="Times New Roman"/>
        </w:rPr>
        <w:t xml:space="preserve"> </w:t>
      </w:r>
      <w:r w:rsidRPr="006171EE">
        <w:rPr>
          <w:rFonts w:ascii="Times New Roman" w:cs="Times New Roman"/>
        </w:rPr>
        <w:t>такого</w:t>
      </w:r>
      <w:r w:rsidRPr="006171EE">
        <w:rPr>
          <w:rFonts w:ascii="Times New Roman" w:cs="Times New Roman"/>
        </w:rPr>
        <w:t xml:space="preserve"> </w:t>
      </w:r>
      <w:r w:rsidRPr="006171EE">
        <w:rPr>
          <w:rFonts w:ascii="Times New Roman" w:cs="Times New Roman"/>
        </w:rPr>
        <w:t>отказа</w:t>
      </w:r>
      <w:r w:rsidRPr="006171EE">
        <w:rPr>
          <w:rFonts w:ascii="Times New Roman" w:cs="Times New Roman"/>
        </w:rPr>
        <w:t xml:space="preserve">. </w:t>
      </w:r>
      <w:r w:rsidRPr="006171EE">
        <w:rPr>
          <w:rFonts w:ascii="Times New Roman" w:cs="Times New Roman"/>
        </w:rPr>
        <w:t>При</w:t>
      </w:r>
      <w:r w:rsidRPr="006171EE">
        <w:rPr>
          <w:rFonts w:ascii="Times New Roman" w:cs="Times New Roman"/>
        </w:rPr>
        <w:t xml:space="preserve"> </w:t>
      </w:r>
      <w:r w:rsidRPr="006171EE">
        <w:rPr>
          <w:rFonts w:ascii="Times New Roman" w:cs="Times New Roman"/>
        </w:rPr>
        <w:t>этом</w:t>
      </w:r>
      <w:r w:rsidRPr="006171EE">
        <w:rPr>
          <w:rFonts w:ascii="Times New Roman" w:cs="Times New Roman"/>
        </w:rPr>
        <w:t xml:space="preserve">, </w:t>
      </w:r>
      <w:r w:rsidRPr="006171EE">
        <w:rPr>
          <w:rFonts w:ascii="Times New Roman" w:cs="Times New Roman"/>
        </w:rPr>
        <w:t>если</w:t>
      </w:r>
      <w:r w:rsidRPr="006171EE">
        <w:rPr>
          <w:rFonts w:ascii="Times New Roman" w:cs="Times New Roman"/>
        </w:rPr>
        <w:t xml:space="preserve"> </w:t>
      </w:r>
      <w:r w:rsidRPr="006171EE">
        <w:rPr>
          <w:rFonts w:ascii="Times New Roman" w:cs="Times New Roman"/>
        </w:rPr>
        <w:t>приемочная</w:t>
      </w:r>
      <w:r w:rsidRPr="006171EE">
        <w:rPr>
          <w:rFonts w:ascii="Times New Roman" w:cs="Times New Roman"/>
        </w:rPr>
        <w:t xml:space="preserve"> </w:t>
      </w:r>
      <w:r w:rsidRPr="006171EE">
        <w:rPr>
          <w:rFonts w:ascii="Times New Roman" w:cs="Times New Roman"/>
        </w:rPr>
        <w:t>комиссия</w:t>
      </w:r>
      <w:r w:rsidRPr="006171EE">
        <w:rPr>
          <w:rFonts w:ascii="Times New Roman" w:cs="Times New Roman"/>
        </w:rPr>
        <w:t xml:space="preserve"> </w:t>
      </w:r>
      <w:r w:rsidRPr="006171EE">
        <w:rPr>
          <w:rFonts w:ascii="Times New Roman" w:cs="Times New Roman"/>
        </w:rPr>
        <w:t>включает</w:t>
      </w:r>
      <w:r w:rsidRPr="006171EE">
        <w:rPr>
          <w:rFonts w:ascii="Times New Roman" w:cs="Times New Roman"/>
        </w:rPr>
        <w:t xml:space="preserve"> </w:t>
      </w:r>
      <w:r w:rsidRPr="006171EE">
        <w:rPr>
          <w:rFonts w:ascii="Times New Roman" w:cs="Times New Roman"/>
        </w:rPr>
        <w:t>членов</w:t>
      </w:r>
      <w:r w:rsidRPr="006171EE">
        <w:rPr>
          <w:rFonts w:ascii="Times New Roman" w:cs="Times New Roman"/>
        </w:rPr>
        <w:t xml:space="preserve">, </w:t>
      </w:r>
      <w:r w:rsidRPr="006171EE">
        <w:rPr>
          <w:rFonts w:ascii="Times New Roman" w:cs="Times New Roman"/>
        </w:rPr>
        <w:t>не</w:t>
      </w:r>
      <w:r w:rsidRPr="006171EE">
        <w:rPr>
          <w:rFonts w:ascii="Times New Roman" w:cs="Times New Roman"/>
        </w:rPr>
        <w:t xml:space="preserve"> </w:t>
      </w:r>
      <w:r w:rsidRPr="006171EE">
        <w:rPr>
          <w:rFonts w:ascii="Times New Roman" w:cs="Times New Roman"/>
        </w:rPr>
        <w:t>являющихся</w:t>
      </w:r>
      <w:r w:rsidRPr="006171EE">
        <w:rPr>
          <w:rFonts w:ascii="Times New Roman" w:cs="Times New Roman"/>
        </w:rPr>
        <w:t xml:space="preserve"> </w:t>
      </w:r>
      <w:r w:rsidRPr="006171EE">
        <w:rPr>
          <w:rFonts w:ascii="Times New Roman" w:cs="Times New Roman"/>
        </w:rPr>
        <w:t>работниками</w:t>
      </w:r>
      <w:r w:rsidRPr="006171EE">
        <w:rPr>
          <w:rFonts w:ascii="Times New Roman" w:cs="Times New Roman"/>
        </w:rPr>
        <w:t xml:space="preserve"> </w:t>
      </w:r>
      <w:r w:rsidRPr="006171EE">
        <w:rPr>
          <w:rFonts w:ascii="Times New Roman" w:cs="Times New Roman"/>
        </w:rPr>
        <w:t>заказчика</w:t>
      </w:r>
      <w:r w:rsidRPr="006171EE">
        <w:rPr>
          <w:rFonts w:ascii="Times New Roman" w:cs="Times New Roman"/>
        </w:rPr>
        <w:t xml:space="preserve">, </w:t>
      </w:r>
      <w:r w:rsidRPr="006171EE">
        <w:rPr>
          <w:rFonts w:ascii="Times New Roman" w:cs="Times New Roman"/>
        </w:rPr>
        <w:t>допускается</w:t>
      </w:r>
      <w:r w:rsidRPr="006171EE">
        <w:rPr>
          <w:rFonts w:ascii="Times New Roman" w:cs="Times New Roman"/>
        </w:rPr>
        <w:t xml:space="preserve"> </w:t>
      </w:r>
      <w:r w:rsidRPr="006171EE">
        <w:rPr>
          <w:rFonts w:ascii="Times New Roman" w:cs="Times New Roman"/>
        </w:rPr>
        <w:t>осуществлять</w:t>
      </w:r>
      <w:r w:rsidRPr="006171EE">
        <w:rPr>
          <w:rFonts w:ascii="Times New Roman" w:cs="Times New Roman"/>
        </w:rPr>
        <w:t xml:space="preserve"> </w:t>
      </w:r>
      <w:r w:rsidRPr="006171EE">
        <w:rPr>
          <w:rFonts w:ascii="Times New Roman" w:cs="Times New Roman"/>
        </w:rPr>
        <w:t>подписание</w:t>
      </w:r>
      <w:r w:rsidRPr="006171EE">
        <w:rPr>
          <w:rFonts w:ascii="Times New Roman" w:cs="Times New Roman"/>
        </w:rPr>
        <w:t xml:space="preserve"> </w:t>
      </w:r>
      <w:r w:rsidRPr="006171EE">
        <w:rPr>
          <w:rFonts w:ascii="Times New Roman" w:cs="Times New Roman"/>
        </w:rPr>
        <w:t>документа</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составление</w:t>
      </w:r>
      <w:r w:rsidRPr="006171EE">
        <w:rPr>
          <w:rFonts w:ascii="Times New Roman" w:cs="Times New Roman"/>
        </w:rPr>
        <w:t xml:space="preserve"> </w:t>
      </w:r>
      <w:r w:rsidRPr="006171EE">
        <w:rPr>
          <w:rFonts w:ascii="Times New Roman" w:cs="Times New Roman"/>
        </w:rPr>
        <w:t>мотивированного</w:t>
      </w:r>
      <w:r w:rsidRPr="006171EE">
        <w:rPr>
          <w:rFonts w:ascii="Times New Roman" w:cs="Times New Roman"/>
        </w:rPr>
        <w:t xml:space="preserve"> </w:t>
      </w:r>
      <w:r w:rsidRPr="006171EE">
        <w:rPr>
          <w:rFonts w:ascii="Times New Roman" w:cs="Times New Roman"/>
        </w:rPr>
        <w:t>отказа</w:t>
      </w:r>
      <w:r w:rsidRPr="006171EE">
        <w:rPr>
          <w:rFonts w:ascii="Times New Roman" w:cs="Times New Roman"/>
        </w:rPr>
        <w:t xml:space="preserve"> </w:t>
      </w:r>
      <w:r w:rsidRPr="006171EE">
        <w:rPr>
          <w:rFonts w:ascii="Times New Roman" w:cs="Times New Roman"/>
        </w:rPr>
        <w:t>от</w:t>
      </w:r>
      <w:r w:rsidRPr="006171EE">
        <w:rPr>
          <w:rFonts w:ascii="Times New Roman" w:cs="Times New Roman"/>
        </w:rPr>
        <w:t xml:space="preserve"> </w:t>
      </w:r>
      <w:r w:rsidRPr="006171EE">
        <w:rPr>
          <w:rFonts w:ascii="Times New Roman" w:cs="Times New Roman"/>
        </w:rPr>
        <w:t>подписания</w:t>
      </w:r>
      <w:r w:rsidRPr="006171EE">
        <w:rPr>
          <w:rFonts w:ascii="Times New Roman" w:cs="Times New Roman"/>
        </w:rPr>
        <w:t xml:space="preserve"> </w:t>
      </w:r>
      <w:r w:rsidRPr="006171EE">
        <w:rPr>
          <w:rFonts w:ascii="Times New Roman" w:cs="Times New Roman"/>
        </w:rPr>
        <w:t>документа</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подписание</w:t>
      </w:r>
      <w:r w:rsidRPr="006171EE">
        <w:rPr>
          <w:rFonts w:ascii="Times New Roman" w:cs="Times New Roman"/>
        </w:rPr>
        <w:t xml:space="preserve"> </w:t>
      </w:r>
      <w:r w:rsidRPr="006171EE">
        <w:rPr>
          <w:rFonts w:ascii="Times New Roman" w:cs="Times New Roman"/>
        </w:rPr>
        <w:t>такого</w:t>
      </w:r>
      <w:r w:rsidRPr="006171EE">
        <w:rPr>
          <w:rFonts w:ascii="Times New Roman" w:cs="Times New Roman"/>
        </w:rPr>
        <w:t xml:space="preserve"> </w:t>
      </w:r>
      <w:r w:rsidRPr="006171EE">
        <w:rPr>
          <w:rFonts w:ascii="Times New Roman" w:cs="Times New Roman"/>
        </w:rPr>
        <w:t>отказа</w:t>
      </w:r>
      <w:r w:rsidRPr="006171EE">
        <w:rPr>
          <w:rFonts w:ascii="Times New Roman" w:cs="Times New Roman"/>
        </w:rPr>
        <w:t xml:space="preserve"> </w:t>
      </w:r>
      <w:r w:rsidRPr="006171EE">
        <w:rPr>
          <w:rFonts w:ascii="Times New Roman" w:cs="Times New Roman"/>
        </w:rPr>
        <w:t>без</w:t>
      </w:r>
      <w:r w:rsidRPr="006171EE">
        <w:rPr>
          <w:rFonts w:ascii="Times New Roman" w:cs="Times New Roman"/>
        </w:rPr>
        <w:t xml:space="preserve"> </w:t>
      </w:r>
      <w:r w:rsidRPr="006171EE">
        <w:rPr>
          <w:rFonts w:ascii="Times New Roman" w:cs="Times New Roman"/>
        </w:rPr>
        <w:t>использования</w:t>
      </w:r>
      <w:r w:rsidRPr="006171EE">
        <w:rPr>
          <w:rFonts w:ascii="Times New Roman" w:cs="Times New Roman"/>
        </w:rPr>
        <w:t xml:space="preserve"> </w:t>
      </w:r>
      <w:r w:rsidRPr="006171EE">
        <w:rPr>
          <w:rFonts w:ascii="Times New Roman" w:cs="Times New Roman"/>
        </w:rPr>
        <w:t>усиленных</w:t>
      </w:r>
      <w:r w:rsidRPr="006171EE">
        <w:rPr>
          <w:rFonts w:ascii="Times New Roman" w:cs="Times New Roman"/>
        </w:rPr>
        <w:t xml:space="preserve"> </w:t>
      </w:r>
      <w:r w:rsidRPr="006171EE">
        <w:rPr>
          <w:rFonts w:ascii="Times New Roman" w:cs="Times New Roman"/>
        </w:rPr>
        <w:t>электронных</w:t>
      </w:r>
      <w:r w:rsidRPr="006171EE">
        <w:rPr>
          <w:rFonts w:ascii="Times New Roman" w:cs="Times New Roman"/>
        </w:rPr>
        <w:t xml:space="preserve"> </w:t>
      </w:r>
      <w:r w:rsidRPr="006171EE">
        <w:rPr>
          <w:rFonts w:ascii="Times New Roman" w:cs="Times New Roman"/>
        </w:rPr>
        <w:t>подписей</w:t>
      </w:r>
      <w:r w:rsidRPr="006171EE">
        <w:rPr>
          <w:rFonts w:ascii="Times New Roman" w:cs="Times New Roman"/>
        </w:rPr>
        <w:t xml:space="preserve"> </w:t>
      </w:r>
      <w:r w:rsidRPr="006171EE">
        <w:rPr>
          <w:rFonts w:ascii="Times New Roman" w:cs="Times New Roman"/>
        </w:rPr>
        <w:t>и</w:t>
      </w:r>
      <w:r w:rsidRPr="006171EE">
        <w:rPr>
          <w:rFonts w:ascii="Times New Roman" w:cs="Times New Roman"/>
        </w:rPr>
        <w:t xml:space="preserve"> </w:t>
      </w:r>
      <w:r w:rsidRPr="006171EE">
        <w:rPr>
          <w:rFonts w:ascii="Times New Roman" w:cs="Times New Roman"/>
        </w:rPr>
        <w:t>единой</w:t>
      </w:r>
      <w:r w:rsidRPr="006171EE">
        <w:rPr>
          <w:rFonts w:ascii="Times New Roman" w:cs="Times New Roman"/>
        </w:rPr>
        <w:t xml:space="preserve"> </w:t>
      </w:r>
      <w:r w:rsidRPr="006171EE">
        <w:rPr>
          <w:rFonts w:ascii="Times New Roman" w:cs="Times New Roman"/>
        </w:rPr>
        <w:t>информационной</w:t>
      </w:r>
      <w:r w:rsidRPr="006171EE">
        <w:rPr>
          <w:rFonts w:ascii="Times New Roman" w:cs="Times New Roman"/>
        </w:rPr>
        <w:t xml:space="preserve"> </w:t>
      </w:r>
      <w:r w:rsidRPr="006171EE">
        <w:rPr>
          <w:rFonts w:ascii="Times New Roman" w:cs="Times New Roman"/>
        </w:rPr>
        <w:t>системы</w:t>
      </w:r>
      <w:r w:rsidRPr="006171EE">
        <w:rPr>
          <w:rFonts w:ascii="Times New Roman" w:cs="Times New Roman"/>
        </w:rPr>
        <w:t>;</w:t>
      </w:r>
    </w:p>
    <w:p w:rsidR="00D52BB3" w:rsidRPr="006171EE" w:rsidRDefault="00D52BB3" w:rsidP="00CB756B">
      <w:pPr>
        <w:rPr>
          <w:rFonts w:ascii="Times New Roman" w:cs="Times New Roman"/>
        </w:rPr>
      </w:pPr>
      <w:r w:rsidRPr="006171EE">
        <w:rPr>
          <w:rFonts w:ascii="Times New Roman" w:cs="Times New Roman"/>
        </w:rPr>
        <w:t>б</w:t>
      </w:r>
      <w:r w:rsidRPr="006171EE">
        <w:rPr>
          <w:rFonts w:ascii="Times New Roman" w:cs="Times New Roman"/>
        </w:rPr>
        <w:t xml:space="preserve">) </w:t>
      </w:r>
      <w:r w:rsidRPr="006171EE">
        <w:rPr>
          <w:rFonts w:ascii="Times New Roman" w:cs="Times New Roman"/>
        </w:rPr>
        <w:t>после</w:t>
      </w:r>
      <w:r w:rsidRPr="006171EE">
        <w:rPr>
          <w:rFonts w:ascii="Times New Roman" w:cs="Times New Roman"/>
        </w:rPr>
        <w:t xml:space="preserve"> </w:t>
      </w:r>
      <w:r w:rsidRPr="006171EE">
        <w:rPr>
          <w:rFonts w:ascii="Times New Roman" w:cs="Times New Roman"/>
        </w:rPr>
        <w:t>подписания</w:t>
      </w:r>
      <w:r w:rsidRPr="006171EE">
        <w:rPr>
          <w:rFonts w:ascii="Times New Roman" w:cs="Times New Roman"/>
        </w:rPr>
        <w:t xml:space="preserve"> </w:t>
      </w:r>
      <w:r w:rsidRPr="006171EE">
        <w:rPr>
          <w:rFonts w:ascii="Times New Roman" w:cs="Times New Roman"/>
        </w:rPr>
        <w:t>членами</w:t>
      </w:r>
      <w:r w:rsidRPr="006171EE">
        <w:rPr>
          <w:rFonts w:ascii="Times New Roman" w:cs="Times New Roman"/>
        </w:rPr>
        <w:t xml:space="preserve"> </w:t>
      </w:r>
      <w:r w:rsidRPr="006171EE">
        <w:rPr>
          <w:rFonts w:ascii="Times New Roman" w:cs="Times New Roman"/>
        </w:rPr>
        <w:t>приемочной</w:t>
      </w:r>
      <w:r w:rsidRPr="006171EE">
        <w:rPr>
          <w:rFonts w:ascii="Times New Roman" w:cs="Times New Roman"/>
        </w:rPr>
        <w:t xml:space="preserve"> </w:t>
      </w:r>
      <w:r w:rsidRPr="006171EE">
        <w:rPr>
          <w:rFonts w:ascii="Times New Roman" w:cs="Times New Roman"/>
        </w:rPr>
        <w:t>комиссии</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соответствии</w:t>
      </w:r>
      <w:r w:rsidRPr="006171EE">
        <w:rPr>
          <w:rFonts w:ascii="Times New Roman" w:cs="Times New Roman"/>
        </w:rPr>
        <w:t xml:space="preserve"> </w:t>
      </w:r>
      <w:r w:rsidRPr="006171EE">
        <w:rPr>
          <w:rFonts w:ascii="Times New Roman" w:cs="Times New Roman"/>
        </w:rPr>
        <w:t>с </w:t>
      </w:r>
      <w:hyperlink r:id="rId18" w:anchor="/document/70353464/entry/9401351" w:history="1">
        <w:r w:rsidRPr="006171EE">
          <w:rPr>
            <w:rStyle w:val="af3"/>
            <w:rFonts w:ascii="Times New Roman"/>
            <w:color w:val="auto"/>
            <w:u w:val="none"/>
          </w:rPr>
          <w:t>подпунктом</w:t>
        </w:r>
        <w:r w:rsidRPr="006171EE">
          <w:rPr>
            <w:rStyle w:val="af3"/>
            <w:rFonts w:ascii="Times New Roman"/>
            <w:color w:val="auto"/>
            <w:u w:val="none"/>
          </w:rPr>
          <w:t xml:space="preserve"> "</w:t>
        </w:r>
        <w:r w:rsidRPr="006171EE">
          <w:rPr>
            <w:rStyle w:val="af3"/>
            <w:rFonts w:ascii="Times New Roman"/>
            <w:color w:val="auto"/>
            <w:u w:val="none"/>
          </w:rPr>
          <w:t>а</w:t>
        </w:r>
        <w:r w:rsidRPr="006171EE">
          <w:rPr>
            <w:rStyle w:val="af3"/>
            <w:rFonts w:ascii="Times New Roman"/>
            <w:color w:val="auto"/>
            <w:u w:val="none"/>
          </w:rPr>
          <w:t>"</w:t>
        </w:r>
      </w:hyperlink>
      <w:r w:rsidRPr="006171EE">
        <w:rPr>
          <w:rFonts w:ascii="Times New Roman" w:cs="Times New Roman"/>
        </w:rPr>
        <w:t> настоящего</w:t>
      </w:r>
      <w:r w:rsidRPr="006171EE">
        <w:rPr>
          <w:rFonts w:ascii="Times New Roman" w:cs="Times New Roman"/>
        </w:rPr>
        <w:t xml:space="preserve"> </w:t>
      </w:r>
      <w:r w:rsidRPr="006171EE">
        <w:rPr>
          <w:rFonts w:ascii="Times New Roman" w:cs="Times New Roman"/>
        </w:rPr>
        <w:t>пункта</w:t>
      </w:r>
      <w:r w:rsidRPr="006171EE">
        <w:rPr>
          <w:rFonts w:ascii="Times New Roman" w:cs="Times New Roman"/>
        </w:rPr>
        <w:t xml:space="preserve"> </w:t>
      </w:r>
      <w:r w:rsidRPr="006171EE">
        <w:rPr>
          <w:rFonts w:ascii="Times New Roman" w:cs="Times New Roman"/>
        </w:rPr>
        <w:t>документа</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или</w:t>
      </w:r>
      <w:r w:rsidRPr="006171EE">
        <w:rPr>
          <w:rFonts w:ascii="Times New Roman" w:cs="Times New Roman"/>
        </w:rPr>
        <w:t xml:space="preserve"> </w:t>
      </w:r>
      <w:r w:rsidRPr="006171EE">
        <w:rPr>
          <w:rFonts w:ascii="Times New Roman" w:cs="Times New Roman"/>
        </w:rPr>
        <w:t>мотивированного</w:t>
      </w:r>
      <w:r w:rsidRPr="006171EE">
        <w:rPr>
          <w:rFonts w:ascii="Times New Roman" w:cs="Times New Roman"/>
        </w:rPr>
        <w:t xml:space="preserve"> </w:t>
      </w:r>
      <w:r w:rsidRPr="006171EE">
        <w:rPr>
          <w:rFonts w:ascii="Times New Roman" w:cs="Times New Roman"/>
        </w:rPr>
        <w:t>отказа</w:t>
      </w:r>
      <w:r w:rsidRPr="006171EE">
        <w:rPr>
          <w:rFonts w:ascii="Times New Roman" w:cs="Times New Roman"/>
        </w:rPr>
        <w:t xml:space="preserve"> </w:t>
      </w:r>
      <w:r w:rsidRPr="006171EE">
        <w:rPr>
          <w:rFonts w:ascii="Times New Roman" w:cs="Times New Roman"/>
        </w:rPr>
        <w:t>от</w:t>
      </w:r>
      <w:r w:rsidRPr="006171EE">
        <w:rPr>
          <w:rFonts w:ascii="Times New Roman" w:cs="Times New Roman"/>
        </w:rPr>
        <w:t xml:space="preserve"> </w:t>
      </w:r>
      <w:r w:rsidRPr="006171EE">
        <w:rPr>
          <w:rFonts w:ascii="Times New Roman" w:cs="Times New Roman"/>
        </w:rPr>
        <w:t>подписания</w:t>
      </w:r>
      <w:r w:rsidRPr="006171EE">
        <w:rPr>
          <w:rFonts w:ascii="Times New Roman" w:cs="Times New Roman"/>
        </w:rPr>
        <w:t xml:space="preserve"> </w:t>
      </w:r>
      <w:r w:rsidRPr="006171EE">
        <w:rPr>
          <w:rFonts w:ascii="Times New Roman" w:cs="Times New Roman"/>
        </w:rPr>
        <w:t>документа</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заказчик</w:t>
      </w:r>
      <w:r w:rsidRPr="006171EE">
        <w:rPr>
          <w:rFonts w:ascii="Times New Roman" w:cs="Times New Roman"/>
        </w:rPr>
        <w:t xml:space="preserve"> </w:t>
      </w:r>
      <w:r w:rsidRPr="006171EE">
        <w:rPr>
          <w:rFonts w:ascii="Times New Roman" w:cs="Times New Roman"/>
        </w:rPr>
        <w:t>подписывает</w:t>
      </w:r>
      <w:r w:rsidRPr="006171EE">
        <w:rPr>
          <w:rFonts w:ascii="Times New Roman" w:cs="Times New Roman"/>
        </w:rPr>
        <w:t xml:space="preserve"> </w:t>
      </w:r>
      <w:r w:rsidRPr="006171EE">
        <w:rPr>
          <w:rFonts w:ascii="Times New Roman" w:cs="Times New Roman"/>
        </w:rPr>
        <w:t>документ</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или</w:t>
      </w:r>
      <w:r w:rsidRPr="006171EE">
        <w:rPr>
          <w:rFonts w:ascii="Times New Roman" w:cs="Times New Roman"/>
        </w:rPr>
        <w:t xml:space="preserve"> </w:t>
      </w:r>
      <w:r w:rsidRPr="006171EE">
        <w:rPr>
          <w:rFonts w:ascii="Times New Roman" w:cs="Times New Roman"/>
        </w:rPr>
        <w:t>мотивированный</w:t>
      </w:r>
      <w:r w:rsidRPr="006171EE">
        <w:rPr>
          <w:rFonts w:ascii="Times New Roman" w:cs="Times New Roman"/>
        </w:rPr>
        <w:t xml:space="preserve"> </w:t>
      </w:r>
      <w:r w:rsidRPr="006171EE">
        <w:rPr>
          <w:rFonts w:ascii="Times New Roman" w:cs="Times New Roman"/>
        </w:rPr>
        <w:t>отказ</w:t>
      </w:r>
      <w:r w:rsidRPr="006171EE">
        <w:rPr>
          <w:rFonts w:ascii="Times New Roman" w:cs="Times New Roman"/>
        </w:rPr>
        <w:t xml:space="preserve"> </w:t>
      </w:r>
      <w:r w:rsidRPr="006171EE">
        <w:rPr>
          <w:rFonts w:ascii="Times New Roman" w:cs="Times New Roman"/>
        </w:rPr>
        <w:t>от</w:t>
      </w:r>
      <w:r w:rsidRPr="006171EE">
        <w:rPr>
          <w:rFonts w:ascii="Times New Roman" w:cs="Times New Roman"/>
        </w:rPr>
        <w:t xml:space="preserve"> </w:t>
      </w:r>
      <w:r w:rsidRPr="006171EE">
        <w:rPr>
          <w:rFonts w:ascii="Times New Roman" w:cs="Times New Roman"/>
        </w:rPr>
        <w:t>подписания</w:t>
      </w:r>
      <w:r w:rsidRPr="006171EE">
        <w:rPr>
          <w:rFonts w:ascii="Times New Roman" w:cs="Times New Roman"/>
        </w:rPr>
        <w:t xml:space="preserve"> </w:t>
      </w:r>
      <w:r w:rsidRPr="006171EE">
        <w:rPr>
          <w:rFonts w:ascii="Times New Roman" w:cs="Times New Roman"/>
        </w:rPr>
        <w:t>документа</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усиленной </w:t>
      </w:r>
      <w:hyperlink r:id="rId19" w:anchor="/document/12184522/entry/21" w:history="1">
        <w:r w:rsidRPr="006171EE">
          <w:rPr>
            <w:rStyle w:val="af3"/>
            <w:rFonts w:ascii="Times New Roman"/>
            <w:color w:val="auto"/>
            <w:u w:val="none"/>
          </w:rPr>
          <w:t>электронной</w:t>
        </w:r>
        <w:r w:rsidRPr="006171EE">
          <w:rPr>
            <w:rStyle w:val="af3"/>
            <w:rFonts w:ascii="Times New Roman"/>
            <w:color w:val="auto"/>
            <w:u w:val="none"/>
          </w:rPr>
          <w:t xml:space="preserve"> </w:t>
        </w:r>
        <w:r w:rsidRPr="006171EE">
          <w:rPr>
            <w:rStyle w:val="af3"/>
            <w:rFonts w:ascii="Times New Roman"/>
            <w:color w:val="auto"/>
            <w:u w:val="none"/>
          </w:rPr>
          <w:t>подписью</w:t>
        </w:r>
      </w:hyperlink>
      <w:r w:rsidRPr="006171EE">
        <w:rPr>
          <w:rFonts w:ascii="Times New Roman" w:cs="Times New Roman"/>
        </w:rPr>
        <w:t> лица</w:t>
      </w:r>
      <w:r w:rsidRPr="006171EE">
        <w:rPr>
          <w:rFonts w:ascii="Times New Roman" w:cs="Times New Roman"/>
        </w:rPr>
        <w:t xml:space="preserve">, </w:t>
      </w:r>
      <w:r w:rsidRPr="006171EE">
        <w:rPr>
          <w:rFonts w:ascii="Times New Roman" w:cs="Times New Roman"/>
        </w:rPr>
        <w:t>имеющего</w:t>
      </w:r>
      <w:r w:rsidRPr="006171EE">
        <w:rPr>
          <w:rFonts w:ascii="Times New Roman" w:cs="Times New Roman"/>
        </w:rPr>
        <w:t xml:space="preserve"> </w:t>
      </w:r>
      <w:r w:rsidRPr="006171EE">
        <w:rPr>
          <w:rFonts w:ascii="Times New Roman" w:cs="Times New Roman"/>
        </w:rPr>
        <w:t>право</w:t>
      </w:r>
      <w:r w:rsidRPr="006171EE">
        <w:rPr>
          <w:rFonts w:ascii="Times New Roman" w:cs="Times New Roman"/>
        </w:rPr>
        <w:t xml:space="preserve"> </w:t>
      </w:r>
      <w:r w:rsidRPr="006171EE">
        <w:rPr>
          <w:rFonts w:ascii="Times New Roman" w:cs="Times New Roman"/>
        </w:rPr>
        <w:t>действовать</w:t>
      </w:r>
      <w:r w:rsidRPr="006171EE">
        <w:rPr>
          <w:rFonts w:ascii="Times New Roman" w:cs="Times New Roman"/>
        </w:rPr>
        <w:t xml:space="preserve"> </w:t>
      </w:r>
      <w:r w:rsidRPr="006171EE">
        <w:rPr>
          <w:rFonts w:ascii="Times New Roman" w:cs="Times New Roman"/>
        </w:rPr>
        <w:t>от</w:t>
      </w:r>
      <w:r w:rsidRPr="006171EE">
        <w:rPr>
          <w:rFonts w:ascii="Times New Roman" w:cs="Times New Roman"/>
        </w:rPr>
        <w:t xml:space="preserve"> </w:t>
      </w:r>
      <w:r w:rsidRPr="006171EE">
        <w:rPr>
          <w:rFonts w:ascii="Times New Roman" w:cs="Times New Roman"/>
        </w:rPr>
        <w:t>имени</w:t>
      </w:r>
      <w:r w:rsidRPr="006171EE">
        <w:rPr>
          <w:rFonts w:ascii="Times New Roman" w:cs="Times New Roman"/>
        </w:rPr>
        <w:t xml:space="preserve"> </w:t>
      </w:r>
      <w:r w:rsidRPr="006171EE">
        <w:rPr>
          <w:rFonts w:ascii="Times New Roman" w:cs="Times New Roman"/>
        </w:rPr>
        <w:t>заказчика</w:t>
      </w:r>
      <w:r w:rsidRPr="006171EE">
        <w:rPr>
          <w:rFonts w:ascii="Times New Roman" w:cs="Times New Roman"/>
        </w:rPr>
        <w:t xml:space="preserve">, </w:t>
      </w:r>
      <w:r w:rsidRPr="006171EE">
        <w:rPr>
          <w:rFonts w:ascii="Times New Roman" w:cs="Times New Roman"/>
        </w:rPr>
        <w:t>и</w:t>
      </w:r>
      <w:r w:rsidRPr="006171EE">
        <w:rPr>
          <w:rFonts w:ascii="Times New Roman" w:cs="Times New Roman"/>
        </w:rPr>
        <w:t xml:space="preserve"> </w:t>
      </w:r>
      <w:r w:rsidRPr="006171EE">
        <w:rPr>
          <w:rFonts w:ascii="Times New Roman" w:cs="Times New Roman"/>
        </w:rPr>
        <w:t>размещает</w:t>
      </w:r>
      <w:r w:rsidRPr="006171EE">
        <w:rPr>
          <w:rFonts w:ascii="Times New Roman" w:cs="Times New Roman"/>
        </w:rPr>
        <w:t xml:space="preserve"> </w:t>
      </w:r>
      <w:r w:rsidRPr="006171EE">
        <w:rPr>
          <w:rFonts w:ascii="Times New Roman" w:cs="Times New Roman"/>
        </w:rPr>
        <w:t>их</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единой</w:t>
      </w:r>
      <w:r w:rsidRPr="006171EE">
        <w:rPr>
          <w:rFonts w:ascii="Times New Roman" w:cs="Times New Roman"/>
        </w:rPr>
        <w:t xml:space="preserve"> </w:t>
      </w:r>
      <w:r w:rsidRPr="006171EE">
        <w:rPr>
          <w:rFonts w:ascii="Times New Roman" w:cs="Times New Roman"/>
        </w:rPr>
        <w:t>информационной</w:t>
      </w:r>
      <w:r w:rsidRPr="006171EE">
        <w:rPr>
          <w:rFonts w:ascii="Times New Roman" w:cs="Times New Roman"/>
        </w:rPr>
        <w:t xml:space="preserve"> </w:t>
      </w:r>
      <w:r w:rsidRPr="006171EE">
        <w:rPr>
          <w:rFonts w:ascii="Times New Roman" w:cs="Times New Roman"/>
        </w:rPr>
        <w:t>системе</w:t>
      </w:r>
      <w:r w:rsidRPr="006171EE">
        <w:rPr>
          <w:rFonts w:ascii="Times New Roman" w:cs="Times New Roman"/>
        </w:rPr>
        <w:t xml:space="preserve">. </w:t>
      </w:r>
      <w:r w:rsidRPr="006171EE">
        <w:rPr>
          <w:rFonts w:ascii="Times New Roman" w:cs="Times New Roman"/>
        </w:rPr>
        <w:t>Если</w:t>
      </w:r>
      <w:r w:rsidRPr="006171EE">
        <w:rPr>
          <w:rFonts w:ascii="Times New Roman" w:cs="Times New Roman"/>
        </w:rPr>
        <w:t xml:space="preserve"> </w:t>
      </w:r>
      <w:r w:rsidRPr="006171EE">
        <w:rPr>
          <w:rFonts w:ascii="Times New Roman" w:cs="Times New Roman"/>
        </w:rPr>
        <w:t>члены</w:t>
      </w:r>
      <w:r w:rsidRPr="006171EE">
        <w:rPr>
          <w:rFonts w:ascii="Times New Roman" w:cs="Times New Roman"/>
        </w:rPr>
        <w:t xml:space="preserve"> </w:t>
      </w:r>
      <w:r w:rsidRPr="006171EE">
        <w:rPr>
          <w:rFonts w:ascii="Times New Roman" w:cs="Times New Roman"/>
        </w:rPr>
        <w:t>приемочной</w:t>
      </w:r>
      <w:r w:rsidRPr="006171EE">
        <w:rPr>
          <w:rFonts w:ascii="Times New Roman" w:cs="Times New Roman"/>
        </w:rPr>
        <w:t xml:space="preserve"> </w:t>
      </w:r>
      <w:r w:rsidRPr="006171EE">
        <w:rPr>
          <w:rFonts w:ascii="Times New Roman" w:cs="Times New Roman"/>
        </w:rPr>
        <w:t>комиссии</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соответствии</w:t>
      </w:r>
      <w:r w:rsidRPr="006171EE">
        <w:rPr>
          <w:rFonts w:ascii="Times New Roman" w:cs="Times New Roman"/>
        </w:rPr>
        <w:t xml:space="preserve"> </w:t>
      </w:r>
      <w:r w:rsidRPr="006171EE">
        <w:rPr>
          <w:rFonts w:ascii="Times New Roman" w:cs="Times New Roman"/>
        </w:rPr>
        <w:t>с</w:t>
      </w:r>
      <w:r w:rsidRPr="006171EE">
        <w:rPr>
          <w:rFonts w:ascii="Times New Roman" w:cs="Times New Roman"/>
        </w:rPr>
        <w:t xml:space="preserve"> </w:t>
      </w:r>
      <w:r w:rsidRPr="006171EE">
        <w:rPr>
          <w:rFonts w:ascii="Times New Roman" w:cs="Times New Roman"/>
        </w:rPr>
        <w:t>подпунктом</w:t>
      </w:r>
      <w:r w:rsidRPr="006171EE">
        <w:rPr>
          <w:rFonts w:ascii="Times New Roman" w:cs="Times New Roman"/>
        </w:rPr>
        <w:t xml:space="preserve"> "</w:t>
      </w:r>
      <w:r w:rsidRPr="006171EE">
        <w:rPr>
          <w:rFonts w:ascii="Times New Roman" w:cs="Times New Roman"/>
        </w:rPr>
        <w:t>а</w:t>
      </w:r>
      <w:r w:rsidRPr="006171EE">
        <w:rPr>
          <w:rFonts w:ascii="Times New Roman" w:cs="Times New Roman"/>
        </w:rPr>
        <w:t xml:space="preserve">" </w:t>
      </w:r>
      <w:r w:rsidRPr="006171EE">
        <w:rPr>
          <w:rFonts w:ascii="Times New Roman" w:cs="Times New Roman"/>
        </w:rPr>
        <w:t>настоящего</w:t>
      </w:r>
      <w:r w:rsidRPr="006171EE">
        <w:rPr>
          <w:rFonts w:ascii="Times New Roman" w:cs="Times New Roman"/>
        </w:rPr>
        <w:t xml:space="preserve"> </w:t>
      </w:r>
      <w:r w:rsidRPr="006171EE">
        <w:rPr>
          <w:rFonts w:ascii="Times New Roman" w:cs="Times New Roman"/>
        </w:rPr>
        <w:t>пункта</w:t>
      </w:r>
      <w:r w:rsidRPr="006171EE">
        <w:rPr>
          <w:rFonts w:ascii="Times New Roman" w:cs="Times New Roman"/>
        </w:rPr>
        <w:t xml:space="preserve"> </w:t>
      </w:r>
      <w:r w:rsidRPr="006171EE">
        <w:rPr>
          <w:rFonts w:ascii="Times New Roman" w:cs="Times New Roman"/>
        </w:rPr>
        <w:t>не</w:t>
      </w:r>
      <w:r w:rsidRPr="006171EE">
        <w:rPr>
          <w:rFonts w:ascii="Times New Roman" w:cs="Times New Roman"/>
        </w:rPr>
        <w:t xml:space="preserve"> </w:t>
      </w:r>
      <w:r w:rsidRPr="006171EE">
        <w:rPr>
          <w:rFonts w:ascii="Times New Roman" w:cs="Times New Roman"/>
        </w:rPr>
        <w:t>использовали</w:t>
      </w:r>
      <w:r w:rsidRPr="006171EE">
        <w:rPr>
          <w:rFonts w:ascii="Times New Roman" w:cs="Times New Roman"/>
        </w:rPr>
        <w:t xml:space="preserve"> </w:t>
      </w:r>
      <w:r w:rsidRPr="006171EE">
        <w:rPr>
          <w:rFonts w:ascii="Times New Roman" w:cs="Times New Roman"/>
        </w:rPr>
        <w:t>усиленные</w:t>
      </w:r>
      <w:r w:rsidRPr="006171EE">
        <w:rPr>
          <w:rFonts w:ascii="Times New Roman" w:cs="Times New Roman"/>
        </w:rPr>
        <w:t xml:space="preserve"> </w:t>
      </w:r>
      <w:r w:rsidRPr="006171EE">
        <w:rPr>
          <w:rFonts w:ascii="Times New Roman" w:cs="Times New Roman"/>
        </w:rPr>
        <w:lastRenderedPageBreak/>
        <w:t>электронные</w:t>
      </w:r>
      <w:r w:rsidRPr="006171EE">
        <w:rPr>
          <w:rFonts w:ascii="Times New Roman" w:cs="Times New Roman"/>
        </w:rPr>
        <w:t xml:space="preserve"> </w:t>
      </w:r>
      <w:r w:rsidRPr="006171EE">
        <w:rPr>
          <w:rFonts w:ascii="Times New Roman" w:cs="Times New Roman"/>
        </w:rPr>
        <w:t>подписи</w:t>
      </w:r>
      <w:r w:rsidRPr="006171EE">
        <w:rPr>
          <w:rFonts w:ascii="Times New Roman" w:cs="Times New Roman"/>
        </w:rPr>
        <w:t xml:space="preserve"> </w:t>
      </w:r>
      <w:r w:rsidRPr="006171EE">
        <w:rPr>
          <w:rFonts w:ascii="Times New Roman" w:cs="Times New Roman"/>
        </w:rPr>
        <w:t>и</w:t>
      </w:r>
      <w:r w:rsidRPr="006171EE">
        <w:rPr>
          <w:rFonts w:ascii="Times New Roman" w:cs="Times New Roman"/>
        </w:rPr>
        <w:t xml:space="preserve"> </w:t>
      </w:r>
      <w:r w:rsidRPr="006171EE">
        <w:rPr>
          <w:rFonts w:ascii="Times New Roman" w:cs="Times New Roman"/>
        </w:rPr>
        <w:t>единую</w:t>
      </w:r>
      <w:r w:rsidRPr="006171EE">
        <w:rPr>
          <w:rFonts w:ascii="Times New Roman" w:cs="Times New Roman"/>
        </w:rPr>
        <w:t xml:space="preserve"> </w:t>
      </w:r>
      <w:r w:rsidRPr="006171EE">
        <w:rPr>
          <w:rFonts w:ascii="Times New Roman" w:cs="Times New Roman"/>
        </w:rPr>
        <w:t>информационную</w:t>
      </w:r>
      <w:r w:rsidRPr="006171EE">
        <w:rPr>
          <w:rFonts w:ascii="Times New Roman" w:cs="Times New Roman"/>
        </w:rPr>
        <w:t xml:space="preserve"> </w:t>
      </w:r>
      <w:r w:rsidRPr="006171EE">
        <w:rPr>
          <w:rFonts w:ascii="Times New Roman" w:cs="Times New Roman"/>
        </w:rPr>
        <w:t>систему</w:t>
      </w:r>
      <w:r w:rsidRPr="006171EE">
        <w:rPr>
          <w:rFonts w:ascii="Times New Roman" w:cs="Times New Roman"/>
        </w:rPr>
        <w:t xml:space="preserve">, </w:t>
      </w:r>
      <w:r w:rsidRPr="006171EE">
        <w:rPr>
          <w:rFonts w:ascii="Times New Roman" w:cs="Times New Roman"/>
        </w:rPr>
        <w:t>заказчик</w:t>
      </w:r>
      <w:r w:rsidRPr="006171EE">
        <w:rPr>
          <w:rFonts w:ascii="Times New Roman" w:cs="Times New Roman"/>
        </w:rPr>
        <w:t xml:space="preserve"> </w:t>
      </w:r>
      <w:r w:rsidRPr="006171EE">
        <w:rPr>
          <w:rFonts w:ascii="Times New Roman" w:cs="Times New Roman"/>
        </w:rPr>
        <w:t>прилагает</w:t>
      </w:r>
      <w:r w:rsidRPr="006171EE">
        <w:rPr>
          <w:rFonts w:ascii="Times New Roman" w:cs="Times New Roman"/>
        </w:rPr>
        <w:t xml:space="preserve"> </w:t>
      </w:r>
      <w:r w:rsidRPr="006171EE">
        <w:rPr>
          <w:rFonts w:ascii="Times New Roman" w:cs="Times New Roman"/>
        </w:rPr>
        <w:t>подписанные</w:t>
      </w:r>
      <w:r w:rsidRPr="006171EE">
        <w:rPr>
          <w:rFonts w:ascii="Times New Roman" w:cs="Times New Roman"/>
        </w:rPr>
        <w:t xml:space="preserve"> </w:t>
      </w:r>
      <w:r w:rsidRPr="006171EE">
        <w:rPr>
          <w:rFonts w:ascii="Times New Roman" w:cs="Times New Roman"/>
        </w:rPr>
        <w:t>ими</w:t>
      </w:r>
      <w:r w:rsidRPr="006171EE">
        <w:rPr>
          <w:rFonts w:ascii="Times New Roman" w:cs="Times New Roman"/>
        </w:rPr>
        <w:t xml:space="preserve"> </w:t>
      </w:r>
      <w:r w:rsidRPr="006171EE">
        <w:rPr>
          <w:rFonts w:ascii="Times New Roman" w:cs="Times New Roman"/>
        </w:rPr>
        <w:t>документы</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форме</w:t>
      </w:r>
      <w:r w:rsidRPr="006171EE">
        <w:rPr>
          <w:rFonts w:ascii="Times New Roman" w:cs="Times New Roman"/>
        </w:rPr>
        <w:t xml:space="preserve"> </w:t>
      </w:r>
      <w:r w:rsidRPr="006171EE">
        <w:rPr>
          <w:rFonts w:ascii="Times New Roman" w:cs="Times New Roman"/>
        </w:rPr>
        <w:t>электронных</w:t>
      </w:r>
      <w:r w:rsidRPr="006171EE">
        <w:rPr>
          <w:rFonts w:ascii="Times New Roman" w:cs="Times New Roman"/>
        </w:rPr>
        <w:t xml:space="preserve"> </w:t>
      </w:r>
      <w:r w:rsidRPr="006171EE">
        <w:rPr>
          <w:rFonts w:ascii="Times New Roman" w:cs="Times New Roman"/>
        </w:rPr>
        <w:t>образов</w:t>
      </w:r>
      <w:r w:rsidRPr="006171EE">
        <w:rPr>
          <w:rFonts w:ascii="Times New Roman" w:cs="Times New Roman"/>
        </w:rPr>
        <w:t xml:space="preserve"> </w:t>
      </w:r>
      <w:r w:rsidRPr="006171EE">
        <w:rPr>
          <w:rFonts w:ascii="Times New Roman" w:cs="Times New Roman"/>
        </w:rPr>
        <w:t>бумажных</w:t>
      </w:r>
      <w:r w:rsidRPr="006171EE">
        <w:rPr>
          <w:rFonts w:ascii="Times New Roman" w:cs="Times New Roman"/>
        </w:rPr>
        <w:t xml:space="preserve"> </w:t>
      </w:r>
      <w:r w:rsidRPr="006171EE">
        <w:rPr>
          <w:rFonts w:ascii="Times New Roman" w:cs="Times New Roman"/>
        </w:rPr>
        <w:t>документов</w:t>
      </w:r>
      <w:r w:rsidRPr="006171EE">
        <w:rPr>
          <w:rFonts w:ascii="Times New Roman" w:cs="Times New Roman"/>
        </w:rPr>
        <w:t>.</w:t>
      </w:r>
    </w:p>
    <w:p w:rsidR="00D52BB3" w:rsidRPr="006171EE" w:rsidRDefault="00D52BB3" w:rsidP="00CB756B">
      <w:pPr>
        <w:rPr>
          <w:rFonts w:ascii="Times New Roman" w:cs="Times New Roman"/>
        </w:rPr>
      </w:pPr>
      <w:r w:rsidRPr="006171EE">
        <w:rPr>
          <w:rFonts w:ascii="Times New Roman" w:cs="Times New Roman"/>
        </w:rPr>
        <w:t>Датой</w:t>
      </w:r>
      <w:r w:rsidRPr="006171EE">
        <w:rPr>
          <w:rFonts w:ascii="Times New Roman" w:cs="Times New Roman"/>
        </w:rPr>
        <w:t xml:space="preserve"> </w:t>
      </w:r>
      <w:r w:rsidRPr="006171EE">
        <w:rPr>
          <w:rFonts w:ascii="Times New Roman" w:cs="Times New Roman"/>
        </w:rPr>
        <w:t>поступления</w:t>
      </w:r>
      <w:r w:rsidRPr="006171EE">
        <w:rPr>
          <w:rFonts w:ascii="Times New Roman" w:cs="Times New Roman"/>
        </w:rPr>
        <w:t xml:space="preserve"> </w:t>
      </w:r>
      <w:r w:rsidRPr="006171EE">
        <w:rPr>
          <w:rFonts w:ascii="Times New Roman" w:cs="Times New Roman"/>
        </w:rPr>
        <w:t>поставщику</w:t>
      </w:r>
      <w:r w:rsidRPr="006171EE">
        <w:rPr>
          <w:rFonts w:ascii="Times New Roman" w:cs="Times New Roman"/>
        </w:rPr>
        <w:t xml:space="preserve"> </w:t>
      </w:r>
      <w:r w:rsidRPr="006171EE">
        <w:rPr>
          <w:rFonts w:ascii="Times New Roman" w:cs="Times New Roman"/>
        </w:rPr>
        <w:t>документа</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либо</w:t>
      </w:r>
      <w:r w:rsidRPr="006171EE">
        <w:rPr>
          <w:rFonts w:ascii="Times New Roman" w:cs="Times New Roman"/>
        </w:rPr>
        <w:t xml:space="preserve"> </w:t>
      </w:r>
      <w:r w:rsidRPr="006171EE">
        <w:rPr>
          <w:rFonts w:ascii="Times New Roman" w:cs="Times New Roman"/>
        </w:rPr>
        <w:t>мотивированного</w:t>
      </w:r>
      <w:r w:rsidRPr="006171EE">
        <w:rPr>
          <w:rFonts w:ascii="Times New Roman" w:cs="Times New Roman"/>
        </w:rPr>
        <w:t xml:space="preserve"> </w:t>
      </w:r>
      <w:r w:rsidRPr="006171EE">
        <w:rPr>
          <w:rFonts w:ascii="Times New Roman" w:cs="Times New Roman"/>
        </w:rPr>
        <w:t>отказа</w:t>
      </w:r>
      <w:r w:rsidRPr="006171EE">
        <w:rPr>
          <w:rFonts w:ascii="Times New Roman" w:cs="Times New Roman"/>
        </w:rPr>
        <w:t xml:space="preserve"> </w:t>
      </w:r>
      <w:r w:rsidRPr="006171EE">
        <w:rPr>
          <w:rFonts w:ascii="Times New Roman" w:cs="Times New Roman"/>
        </w:rPr>
        <w:t>от</w:t>
      </w:r>
      <w:r w:rsidRPr="006171EE">
        <w:rPr>
          <w:rFonts w:ascii="Times New Roman" w:cs="Times New Roman"/>
        </w:rPr>
        <w:t xml:space="preserve"> </w:t>
      </w:r>
      <w:r w:rsidRPr="006171EE">
        <w:rPr>
          <w:rFonts w:ascii="Times New Roman" w:cs="Times New Roman"/>
        </w:rPr>
        <w:t>подписания</w:t>
      </w:r>
      <w:r w:rsidRPr="006171EE">
        <w:rPr>
          <w:rFonts w:ascii="Times New Roman" w:cs="Times New Roman"/>
        </w:rPr>
        <w:t xml:space="preserve"> </w:t>
      </w:r>
      <w:r w:rsidRPr="006171EE">
        <w:rPr>
          <w:rFonts w:ascii="Times New Roman" w:cs="Times New Roman"/>
        </w:rPr>
        <w:t>документа</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считается</w:t>
      </w:r>
      <w:r w:rsidRPr="006171EE">
        <w:rPr>
          <w:rFonts w:ascii="Times New Roman" w:cs="Times New Roman"/>
        </w:rPr>
        <w:t xml:space="preserve"> </w:t>
      </w:r>
      <w:r w:rsidRPr="006171EE">
        <w:rPr>
          <w:rFonts w:ascii="Times New Roman" w:cs="Times New Roman"/>
        </w:rPr>
        <w:t>дата</w:t>
      </w:r>
      <w:r w:rsidRPr="006171EE">
        <w:rPr>
          <w:rFonts w:ascii="Times New Roman" w:cs="Times New Roman"/>
        </w:rPr>
        <w:t xml:space="preserve"> </w:t>
      </w:r>
      <w:r w:rsidRPr="006171EE">
        <w:rPr>
          <w:rFonts w:ascii="Times New Roman" w:cs="Times New Roman"/>
        </w:rPr>
        <w:t>размещения</w:t>
      </w:r>
      <w:r w:rsidRPr="006171EE">
        <w:rPr>
          <w:rFonts w:ascii="Times New Roman" w:cs="Times New Roman"/>
        </w:rPr>
        <w:t xml:space="preserve"> </w:t>
      </w:r>
      <w:r w:rsidRPr="006171EE">
        <w:rPr>
          <w:rFonts w:ascii="Times New Roman" w:cs="Times New Roman"/>
        </w:rPr>
        <w:t>заказчиком</w:t>
      </w:r>
      <w:r w:rsidRPr="006171EE">
        <w:rPr>
          <w:rFonts w:ascii="Times New Roman" w:cs="Times New Roman"/>
        </w:rPr>
        <w:t xml:space="preserve"> </w:t>
      </w:r>
      <w:r w:rsidRPr="006171EE">
        <w:rPr>
          <w:rFonts w:ascii="Times New Roman" w:cs="Times New Roman"/>
        </w:rPr>
        <w:t>таких</w:t>
      </w:r>
      <w:r w:rsidRPr="006171EE">
        <w:rPr>
          <w:rFonts w:ascii="Times New Roman" w:cs="Times New Roman"/>
        </w:rPr>
        <w:t xml:space="preserve"> </w:t>
      </w:r>
      <w:r w:rsidRPr="006171EE">
        <w:rPr>
          <w:rFonts w:ascii="Times New Roman" w:cs="Times New Roman"/>
        </w:rPr>
        <w:t>документов</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единой</w:t>
      </w:r>
      <w:r w:rsidRPr="006171EE">
        <w:rPr>
          <w:rFonts w:ascii="Times New Roman" w:cs="Times New Roman"/>
        </w:rPr>
        <w:t xml:space="preserve"> </w:t>
      </w:r>
      <w:r w:rsidRPr="006171EE">
        <w:rPr>
          <w:rFonts w:ascii="Times New Roman" w:cs="Times New Roman"/>
        </w:rPr>
        <w:t>информационной</w:t>
      </w:r>
      <w:r w:rsidRPr="006171EE">
        <w:rPr>
          <w:rFonts w:ascii="Times New Roman" w:cs="Times New Roman"/>
        </w:rPr>
        <w:t xml:space="preserve"> </w:t>
      </w:r>
      <w:r w:rsidRPr="006171EE">
        <w:rPr>
          <w:rFonts w:ascii="Times New Roman" w:cs="Times New Roman"/>
        </w:rPr>
        <w:t>системе</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соответствии</w:t>
      </w:r>
      <w:r w:rsidRPr="006171EE">
        <w:rPr>
          <w:rFonts w:ascii="Times New Roman" w:cs="Times New Roman"/>
        </w:rPr>
        <w:t xml:space="preserve"> </w:t>
      </w:r>
      <w:r w:rsidRPr="006171EE">
        <w:rPr>
          <w:rFonts w:ascii="Times New Roman" w:cs="Times New Roman"/>
        </w:rPr>
        <w:t>с</w:t>
      </w:r>
      <w:r w:rsidRPr="006171EE">
        <w:rPr>
          <w:rFonts w:ascii="Times New Roman" w:cs="Times New Roman"/>
        </w:rPr>
        <w:t xml:space="preserve"> </w:t>
      </w:r>
      <w:r w:rsidRPr="006171EE">
        <w:rPr>
          <w:rFonts w:ascii="Times New Roman" w:cs="Times New Roman"/>
        </w:rPr>
        <w:t>часовой</w:t>
      </w:r>
      <w:r w:rsidRPr="006171EE">
        <w:rPr>
          <w:rFonts w:ascii="Times New Roman" w:cs="Times New Roman"/>
        </w:rPr>
        <w:t xml:space="preserve"> </w:t>
      </w:r>
      <w:r w:rsidRPr="006171EE">
        <w:rPr>
          <w:rFonts w:ascii="Times New Roman" w:cs="Times New Roman"/>
        </w:rPr>
        <w:t>зоной</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которой</w:t>
      </w:r>
      <w:r w:rsidRPr="006171EE">
        <w:rPr>
          <w:rFonts w:ascii="Times New Roman" w:cs="Times New Roman"/>
        </w:rPr>
        <w:t xml:space="preserve"> </w:t>
      </w:r>
      <w:r w:rsidRPr="006171EE">
        <w:rPr>
          <w:rFonts w:ascii="Times New Roman" w:cs="Times New Roman"/>
        </w:rPr>
        <w:t>расположен</w:t>
      </w:r>
      <w:r w:rsidRPr="006171EE">
        <w:rPr>
          <w:rFonts w:ascii="Times New Roman" w:cs="Times New Roman"/>
        </w:rPr>
        <w:t xml:space="preserve"> </w:t>
      </w:r>
      <w:r w:rsidRPr="006171EE">
        <w:rPr>
          <w:rFonts w:ascii="Times New Roman" w:cs="Times New Roman"/>
        </w:rPr>
        <w:t>поставщик</w:t>
      </w:r>
      <w:r w:rsidRPr="006171EE">
        <w:rPr>
          <w:rFonts w:ascii="Times New Roman" w:cs="Times New Roman"/>
        </w:rPr>
        <w:t>.</w:t>
      </w:r>
    </w:p>
    <w:p w:rsidR="00D52BB3" w:rsidRPr="006171EE" w:rsidRDefault="00D52BB3" w:rsidP="00CB756B">
      <w:pPr>
        <w:rPr>
          <w:rFonts w:ascii="Times New Roman" w:cs="Times New Roman"/>
        </w:rPr>
      </w:pPr>
      <w:r w:rsidRPr="006171EE">
        <w:rPr>
          <w:rFonts w:ascii="Times New Roman" w:cs="Times New Roman"/>
        </w:rPr>
        <w:t>В</w:t>
      </w:r>
      <w:r w:rsidRPr="006171EE">
        <w:rPr>
          <w:rFonts w:ascii="Times New Roman" w:cs="Times New Roman"/>
        </w:rPr>
        <w:t xml:space="preserve"> </w:t>
      </w:r>
      <w:r w:rsidRPr="006171EE">
        <w:rPr>
          <w:rFonts w:ascii="Times New Roman" w:cs="Times New Roman"/>
        </w:rPr>
        <w:t>случае</w:t>
      </w:r>
      <w:r w:rsidRPr="006171EE">
        <w:rPr>
          <w:rFonts w:ascii="Times New Roman" w:cs="Times New Roman"/>
        </w:rPr>
        <w:t xml:space="preserve"> </w:t>
      </w:r>
      <w:r w:rsidRPr="006171EE">
        <w:rPr>
          <w:rFonts w:ascii="Times New Roman" w:cs="Times New Roman"/>
        </w:rPr>
        <w:t>получения</w:t>
      </w:r>
      <w:r w:rsidRPr="006171EE">
        <w:rPr>
          <w:rFonts w:ascii="Times New Roman" w:cs="Times New Roman"/>
        </w:rPr>
        <w:t xml:space="preserve"> </w:t>
      </w:r>
      <w:r w:rsidRPr="006171EE">
        <w:rPr>
          <w:rFonts w:ascii="Times New Roman" w:cs="Times New Roman"/>
        </w:rPr>
        <w:t>мотивированного</w:t>
      </w:r>
      <w:r w:rsidRPr="006171EE">
        <w:rPr>
          <w:rFonts w:ascii="Times New Roman" w:cs="Times New Roman"/>
        </w:rPr>
        <w:t xml:space="preserve"> </w:t>
      </w:r>
      <w:r w:rsidRPr="006171EE">
        <w:rPr>
          <w:rFonts w:ascii="Times New Roman" w:cs="Times New Roman"/>
        </w:rPr>
        <w:t>отказа</w:t>
      </w:r>
      <w:r w:rsidRPr="006171EE">
        <w:rPr>
          <w:rFonts w:ascii="Times New Roman" w:cs="Times New Roman"/>
        </w:rPr>
        <w:t xml:space="preserve"> </w:t>
      </w:r>
      <w:r w:rsidRPr="006171EE">
        <w:rPr>
          <w:rFonts w:ascii="Times New Roman" w:cs="Times New Roman"/>
        </w:rPr>
        <w:t>от</w:t>
      </w:r>
      <w:r w:rsidRPr="006171EE">
        <w:rPr>
          <w:rFonts w:ascii="Times New Roman" w:cs="Times New Roman"/>
        </w:rPr>
        <w:t xml:space="preserve"> </w:t>
      </w:r>
      <w:r w:rsidRPr="006171EE">
        <w:rPr>
          <w:rFonts w:ascii="Times New Roman" w:cs="Times New Roman"/>
        </w:rPr>
        <w:t>подписания</w:t>
      </w:r>
      <w:r w:rsidRPr="006171EE">
        <w:rPr>
          <w:rFonts w:ascii="Times New Roman" w:cs="Times New Roman"/>
        </w:rPr>
        <w:t xml:space="preserve"> </w:t>
      </w:r>
      <w:r w:rsidRPr="006171EE">
        <w:rPr>
          <w:rFonts w:ascii="Times New Roman" w:cs="Times New Roman"/>
        </w:rPr>
        <w:t>документа</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0038460B" w:rsidRPr="006171EE">
        <w:rPr>
          <w:rFonts w:ascii="Times New Roman" w:cs="Times New Roman"/>
        </w:rPr>
        <w:t>П</w:t>
      </w:r>
      <w:r w:rsidRPr="006171EE">
        <w:rPr>
          <w:rFonts w:ascii="Times New Roman" w:cs="Times New Roman"/>
        </w:rPr>
        <w:t>оставщик</w:t>
      </w:r>
      <w:r w:rsidRPr="006171EE">
        <w:rPr>
          <w:rFonts w:ascii="Times New Roman" w:cs="Times New Roman"/>
        </w:rPr>
        <w:t xml:space="preserve"> </w:t>
      </w:r>
      <w:r w:rsidRPr="006171EE">
        <w:rPr>
          <w:rFonts w:ascii="Times New Roman" w:cs="Times New Roman"/>
        </w:rPr>
        <w:t>вправе</w:t>
      </w:r>
      <w:r w:rsidRPr="006171EE">
        <w:rPr>
          <w:rFonts w:ascii="Times New Roman" w:cs="Times New Roman"/>
        </w:rPr>
        <w:t xml:space="preserve"> </w:t>
      </w:r>
      <w:r w:rsidRPr="006171EE">
        <w:rPr>
          <w:rFonts w:ascii="Times New Roman" w:cs="Times New Roman"/>
        </w:rPr>
        <w:t>устранить</w:t>
      </w:r>
      <w:r w:rsidRPr="006171EE">
        <w:rPr>
          <w:rFonts w:ascii="Times New Roman" w:cs="Times New Roman"/>
        </w:rPr>
        <w:t xml:space="preserve"> </w:t>
      </w:r>
      <w:r w:rsidRPr="006171EE">
        <w:rPr>
          <w:rFonts w:ascii="Times New Roman" w:cs="Times New Roman"/>
        </w:rPr>
        <w:t>причины</w:t>
      </w:r>
      <w:r w:rsidRPr="006171EE">
        <w:rPr>
          <w:rFonts w:ascii="Times New Roman" w:cs="Times New Roman"/>
        </w:rPr>
        <w:t xml:space="preserve">, </w:t>
      </w:r>
      <w:r w:rsidRPr="006171EE">
        <w:rPr>
          <w:rFonts w:ascii="Times New Roman" w:cs="Times New Roman"/>
        </w:rPr>
        <w:t>указанные</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таком</w:t>
      </w:r>
      <w:r w:rsidRPr="006171EE">
        <w:rPr>
          <w:rFonts w:ascii="Times New Roman" w:cs="Times New Roman"/>
        </w:rPr>
        <w:t xml:space="preserve"> </w:t>
      </w:r>
      <w:r w:rsidRPr="006171EE">
        <w:rPr>
          <w:rFonts w:ascii="Times New Roman" w:cs="Times New Roman"/>
        </w:rPr>
        <w:t>мотивированном</w:t>
      </w:r>
      <w:r w:rsidRPr="006171EE">
        <w:rPr>
          <w:rFonts w:ascii="Times New Roman" w:cs="Times New Roman"/>
        </w:rPr>
        <w:t xml:space="preserve"> </w:t>
      </w:r>
      <w:r w:rsidRPr="006171EE">
        <w:rPr>
          <w:rFonts w:ascii="Times New Roman" w:cs="Times New Roman"/>
        </w:rPr>
        <w:t>отказе</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установленные</w:t>
      </w:r>
      <w:r w:rsidRPr="006171EE">
        <w:rPr>
          <w:rFonts w:ascii="Times New Roman" w:cs="Times New Roman"/>
        </w:rPr>
        <w:t xml:space="preserve"> </w:t>
      </w:r>
      <w:r w:rsidRPr="006171EE">
        <w:rPr>
          <w:rFonts w:ascii="Times New Roman" w:cs="Times New Roman"/>
        </w:rPr>
        <w:t>сроки</w:t>
      </w:r>
      <w:r w:rsidRPr="006171EE">
        <w:rPr>
          <w:rFonts w:ascii="Times New Roman" w:cs="Times New Roman"/>
        </w:rPr>
        <w:t xml:space="preserve">, </w:t>
      </w:r>
      <w:r w:rsidRPr="006171EE">
        <w:rPr>
          <w:rFonts w:ascii="Times New Roman" w:cs="Times New Roman"/>
        </w:rPr>
        <w:t>и</w:t>
      </w:r>
      <w:r w:rsidRPr="006171EE">
        <w:rPr>
          <w:rFonts w:ascii="Times New Roman" w:cs="Times New Roman"/>
        </w:rPr>
        <w:t xml:space="preserve"> </w:t>
      </w:r>
      <w:r w:rsidRPr="006171EE">
        <w:rPr>
          <w:rFonts w:ascii="Times New Roman" w:cs="Times New Roman"/>
        </w:rPr>
        <w:t>направить</w:t>
      </w:r>
      <w:r w:rsidRPr="006171EE">
        <w:rPr>
          <w:rFonts w:ascii="Times New Roman" w:cs="Times New Roman"/>
        </w:rPr>
        <w:t xml:space="preserve"> </w:t>
      </w:r>
      <w:r w:rsidRPr="006171EE">
        <w:rPr>
          <w:rFonts w:ascii="Times New Roman" w:cs="Times New Roman"/>
        </w:rPr>
        <w:t>заказчику</w:t>
      </w:r>
      <w:r w:rsidRPr="006171EE">
        <w:rPr>
          <w:rFonts w:ascii="Times New Roman" w:cs="Times New Roman"/>
        </w:rPr>
        <w:t xml:space="preserve"> </w:t>
      </w:r>
      <w:r w:rsidRPr="006171EE">
        <w:rPr>
          <w:rFonts w:ascii="Times New Roman" w:cs="Times New Roman"/>
        </w:rPr>
        <w:t>документ</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p>
    <w:p w:rsidR="00D52BB3" w:rsidRPr="006171EE" w:rsidRDefault="00D52BB3" w:rsidP="00CB756B">
      <w:pPr>
        <w:rPr>
          <w:rFonts w:ascii="Times New Roman" w:cs="Times New Roman"/>
        </w:rPr>
      </w:pPr>
      <w:r w:rsidRPr="006171EE">
        <w:rPr>
          <w:rFonts w:ascii="Times New Roman" w:cs="Times New Roman"/>
        </w:rPr>
        <w:t>Датой</w:t>
      </w:r>
      <w:r w:rsidRPr="006171EE">
        <w:rPr>
          <w:rFonts w:ascii="Times New Roman" w:cs="Times New Roman"/>
        </w:rPr>
        <w:t xml:space="preserve"> </w:t>
      </w:r>
      <w:r w:rsidRPr="006171EE">
        <w:rPr>
          <w:rFonts w:ascii="Times New Roman" w:cs="Times New Roman"/>
        </w:rPr>
        <w:t>приемки</w:t>
      </w:r>
      <w:r w:rsidRPr="006171EE">
        <w:rPr>
          <w:rFonts w:ascii="Times New Roman" w:cs="Times New Roman"/>
        </w:rPr>
        <w:t xml:space="preserve"> </w:t>
      </w:r>
      <w:r w:rsidRPr="006171EE">
        <w:rPr>
          <w:rFonts w:ascii="Times New Roman" w:cs="Times New Roman"/>
        </w:rPr>
        <w:t>поставленного</w:t>
      </w:r>
      <w:r w:rsidRPr="006171EE">
        <w:rPr>
          <w:rFonts w:ascii="Times New Roman" w:cs="Times New Roman"/>
        </w:rPr>
        <w:t xml:space="preserve"> </w:t>
      </w:r>
      <w:r w:rsidRPr="006171EE">
        <w:rPr>
          <w:rFonts w:ascii="Times New Roman" w:cs="Times New Roman"/>
        </w:rPr>
        <w:t>товара</w:t>
      </w:r>
      <w:r w:rsidRPr="006171EE">
        <w:rPr>
          <w:rFonts w:ascii="Times New Roman" w:cs="Times New Roman"/>
        </w:rPr>
        <w:t xml:space="preserve">, </w:t>
      </w:r>
      <w:r w:rsidRPr="006171EE">
        <w:rPr>
          <w:rFonts w:ascii="Times New Roman" w:cs="Times New Roman"/>
        </w:rPr>
        <w:t>считается</w:t>
      </w:r>
      <w:r w:rsidRPr="006171EE">
        <w:rPr>
          <w:rFonts w:ascii="Times New Roman" w:cs="Times New Roman"/>
        </w:rPr>
        <w:t xml:space="preserve"> </w:t>
      </w:r>
      <w:r w:rsidRPr="006171EE">
        <w:rPr>
          <w:rFonts w:ascii="Times New Roman" w:cs="Times New Roman"/>
        </w:rPr>
        <w:t>дата</w:t>
      </w:r>
      <w:r w:rsidRPr="006171EE">
        <w:rPr>
          <w:rFonts w:ascii="Times New Roman" w:cs="Times New Roman"/>
        </w:rPr>
        <w:t xml:space="preserve"> </w:t>
      </w:r>
      <w:r w:rsidRPr="006171EE">
        <w:rPr>
          <w:rFonts w:ascii="Times New Roman" w:cs="Times New Roman"/>
        </w:rPr>
        <w:t>размещения</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единой</w:t>
      </w:r>
      <w:r w:rsidRPr="006171EE">
        <w:rPr>
          <w:rFonts w:ascii="Times New Roman" w:cs="Times New Roman"/>
        </w:rPr>
        <w:t xml:space="preserve"> </w:t>
      </w:r>
      <w:r w:rsidRPr="006171EE">
        <w:rPr>
          <w:rFonts w:ascii="Times New Roman" w:cs="Times New Roman"/>
        </w:rPr>
        <w:t>информационной</w:t>
      </w:r>
      <w:r w:rsidRPr="006171EE">
        <w:rPr>
          <w:rFonts w:ascii="Times New Roman" w:cs="Times New Roman"/>
        </w:rPr>
        <w:t xml:space="preserve"> </w:t>
      </w:r>
      <w:r w:rsidRPr="006171EE">
        <w:rPr>
          <w:rFonts w:ascii="Times New Roman" w:cs="Times New Roman"/>
        </w:rPr>
        <w:t>системе </w:t>
      </w:r>
      <w:hyperlink r:id="rId20" w:anchor="/document/403147771/entry/1000" w:history="1">
        <w:r w:rsidRPr="006171EE">
          <w:rPr>
            <w:rStyle w:val="af3"/>
            <w:rFonts w:ascii="Times New Roman"/>
            <w:color w:val="auto"/>
            <w:u w:val="none"/>
          </w:rPr>
          <w:t>документа</w:t>
        </w:r>
      </w:hyperlink>
      <w:r w:rsidRPr="006171EE">
        <w:rPr>
          <w:rFonts w:ascii="Times New Roman" w:cs="Times New Roman"/>
        </w:rPr>
        <w:t> 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подписанного</w:t>
      </w:r>
      <w:r w:rsidRPr="006171EE">
        <w:rPr>
          <w:rFonts w:ascii="Times New Roman" w:cs="Times New Roman"/>
        </w:rPr>
        <w:t xml:space="preserve"> </w:t>
      </w:r>
      <w:r w:rsidRPr="006171EE">
        <w:rPr>
          <w:rFonts w:ascii="Times New Roman" w:cs="Times New Roman"/>
        </w:rPr>
        <w:t>заказчиком</w:t>
      </w:r>
      <w:r w:rsidRPr="006171EE">
        <w:rPr>
          <w:rFonts w:ascii="Times New Roman" w:cs="Times New Roman"/>
        </w:rPr>
        <w:t>.</w:t>
      </w:r>
    </w:p>
    <w:p w:rsidR="00D52BB3" w:rsidRPr="006171EE" w:rsidRDefault="00D52BB3" w:rsidP="00CB756B">
      <w:pPr>
        <w:rPr>
          <w:rFonts w:ascii="Times New Roman" w:cs="Times New Roman"/>
        </w:rPr>
      </w:pPr>
      <w:r w:rsidRPr="006171EE">
        <w:rPr>
          <w:rFonts w:ascii="Times New Roman" w:cs="Times New Roman"/>
        </w:rPr>
        <w:t>Внесение</w:t>
      </w:r>
      <w:r w:rsidRPr="006171EE">
        <w:rPr>
          <w:rFonts w:ascii="Times New Roman" w:cs="Times New Roman"/>
        </w:rPr>
        <w:t xml:space="preserve"> </w:t>
      </w:r>
      <w:r w:rsidRPr="006171EE">
        <w:rPr>
          <w:rFonts w:ascii="Times New Roman" w:cs="Times New Roman"/>
        </w:rPr>
        <w:t>исправлений</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документ</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 xml:space="preserve">, </w:t>
      </w:r>
      <w:r w:rsidRPr="006171EE">
        <w:rPr>
          <w:rFonts w:ascii="Times New Roman" w:cs="Times New Roman"/>
        </w:rPr>
        <w:t>оформленный</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соответствии</w:t>
      </w:r>
      <w:r w:rsidRPr="006171EE">
        <w:rPr>
          <w:rFonts w:ascii="Times New Roman" w:cs="Times New Roman"/>
        </w:rPr>
        <w:t xml:space="preserve"> </w:t>
      </w:r>
      <w:r w:rsidRPr="006171EE">
        <w:rPr>
          <w:rFonts w:ascii="Times New Roman" w:cs="Times New Roman"/>
        </w:rPr>
        <w:t>с</w:t>
      </w:r>
      <w:r w:rsidRPr="006171EE">
        <w:rPr>
          <w:rFonts w:ascii="Times New Roman" w:cs="Times New Roman"/>
        </w:rPr>
        <w:t xml:space="preserve"> </w:t>
      </w:r>
      <w:r w:rsidRPr="006171EE">
        <w:rPr>
          <w:rFonts w:ascii="Times New Roman" w:cs="Times New Roman"/>
        </w:rPr>
        <w:t>требованиями</w:t>
      </w:r>
      <w:r w:rsidRPr="006171EE">
        <w:rPr>
          <w:rFonts w:ascii="Times New Roman" w:cs="Times New Roman"/>
        </w:rPr>
        <w:t xml:space="preserve"> </w:t>
      </w:r>
      <w:r w:rsidRPr="006171EE">
        <w:rPr>
          <w:rFonts w:ascii="Times New Roman" w:cs="Times New Roman"/>
        </w:rPr>
        <w:t>настоящего</w:t>
      </w:r>
      <w:r w:rsidRPr="006171EE">
        <w:rPr>
          <w:rFonts w:ascii="Times New Roman" w:cs="Times New Roman"/>
        </w:rPr>
        <w:t xml:space="preserve"> </w:t>
      </w:r>
      <w:r w:rsidRPr="006171EE">
        <w:rPr>
          <w:rFonts w:ascii="Times New Roman" w:cs="Times New Roman"/>
        </w:rPr>
        <w:t>раздела</w:t>
      </w:r>
      <w:r w:rsidRPr="006171EE">
        <w:rPr>
          <w:rFonts w:ascii="Times New Roman" w:cs="Times New Roman"/>
        </w:rPr>
        <w:t xml:space="preserve">, </w:t>
      </w:r>
      <w:r w:rsidRPr="006171EE">
        <w:rPr>
          <w:rFonts w:ascii="Times New Roman" w:cs="Times New Roman"/>
        </w:rPr>
        <w:t>осуществляется</w:t>
      </w:r>
      <w:r w:rsidRPr="006171EE">
        <w:rPr>
          <w:rFonts w:ascii="Times New Roman" w:cs="Times New Roman"/>
        </w:rPr>
        <w:t xml:space="preserve"> </w:t>
      </w:r>
      <w:r w:rsidRPr="006171EE">
        <w:rPr>
          <w:rFonts w:ascii="Times New Roman" w:cs="Times New Roman"/>
        </w:rPr>
        <w:t>путем</w:t>
      </w:r>
      <w:r w:rsidRPr="006171EE">
        <w:rPr>
          <w:rFonts w:ascii="Times New Roman" w:cs="Times New Roman"/>
        </w:rPr>
        <w:t xml:space="preserve"> </w:t>
      </w:r>
      <w:r w:rsidRPr="006171EE">
        <w:rPr>
          <w:rFonts w:ascii="Times New Roman" w:cs="Times New Roman"/>
        </w:rPr>
        <w:t>формирования</w:t>
      </w:r>
      <w:r w:rsidRPr="006171EE">
        <w:rPr>
          <w:rFonts w:ascii="Times New Roman" w:cs="Times New Roman"/>
        </w:rPr>
        <w:t xml:space="preserve">, </w:t>
      </w:r>
      <w:r w:rsidRPr="006171EE">
        <w:rPr>
          <w:rFonts w:ascii="Times New Roman" w:cs="Times New Roman"/>
        </w:rPr>
        <w:t>подписания</w:t>
      </w:r>
      <w:r w:rsidRPr="006171EE">
        <w:rPr>
          <w:rFonts w:ascii="Times New Roman" w:cs="Times New Roman"/>
        </w:rPr>
        <w:t xml:space="preserve"> </w:t>
      </w:r>
      <w:r w:rsidRPr="006171EE">
        <w:rPr>
          <w:rFonts w:ascii="Times New Roman" w:cs="Times New Roman"/>
        </w:rPr>
        <w:t>усиленными</w:t>
      </w:r>
      <w:r w:rsidRPr="006171EE">
        <w:rPr>
          <w:rFonts w:ascii="Times New Roman" w:cs="Times New Roman"/>
        </w:rPr>
        <w:t xml:space="preserve"> </w:t>
      </w:r>
      <w:r w:rsidRPr="006171EE">
        <w:rPr>
          <w:rFonts w:ascii="Times New Roman" w:cs="Times New Roman"/>
        </w:rPr>
        <w:t>электронными</w:t>
      </w:r>
      <w:r w:rsidRPr="006171EE">
        <w:rPr>
          <w:rFonts w:ascii="Times New Roman" w:cs="Times New Roman"/>
        </w:rPr>
        <w:t xml:space="preserve"> </w:t>
      </w:r>
      <w:r w:rsidRPr="006171EE">
        <w:rPr>
          <w:rFonts w:ascii="Times New Roman" w:cs="Times New Roman"/>
        </w:rPr>
        <w:t>подписями</w:t>
      </w:r>
      <w:r w:rsidRPr="006171EE">
        <w:rPr>
          <w:rFonts w:ascii="Times New Roman" w:cs="Times New Roman"/>
        </w:rPr>
        <w:t xml:space="preserve"> </w:t>
      </w:r>
      <w:r w:rsidRPr="006171EE">
        <w:rPr>
          <w:rFonts w:ascii="Times New Roman" w:cs="Times New Roman"/>
        </w:rPr>
        <w:t>лиц</w:t>
      </w:r>
      <w:r w:rsidRPr="006171EE">
        <w:rPr>
          <w:rFonts w:ascii="Times New Roman" w:cs="Times New Roman"/>
        </w:rPr>
        <w:t xml:space="preserve">, </w:t>
      </w:r>
      <w:r w:rsidRPr="006171EE">
        <w:rPr>
          <w:rFonts w:ascii="Times New Roman" w:cs="Times New Roman"/>
        </w:rPr>
        <w:t>имеющих</w:t>
      </w:r>
      <w:r w:rsidRPr="006171EE">
        <w:rPr>
          <w:rFonts w:ascii="Times New Roman" w:cs="Times New Roman"/>
        </w:rPr>
        <w:t xml:space="preserve"> </w:t>
      </w:r>
      <w:r w:rsidRPr="006171EE">
        <w:rPr>
          <w:rFonts w:ascii="Times New Roman" w:cs="Times New Roman"/>
        </w:rPr>
        <w:t>право</w:t>
      </w:r>
      <w:r w:rsidRPr="006171EE">
        <w:rPr>
          <w:rFonts w:ascii="Times New Roman" w:cs="Times New Roman"/>
        </w:rPr>
        <w:t xml:space="preserve"> </w:t>
      </w:r>
      <w:r w:rsidRPr="006171EE">
        <w:rPr>
          <w:rFonts w:ascii="Times New Roman" w:cs="Times New Roman"/>
        </w:rPr>
        <w:t>действовать</w:t>
      </w:r>
      <w:r w:rsidRPr="006171EE">
        <w:rPr>
          <w:rFonts w:ascii="Times New Roman" w:cs="Times New Roman"/>
        </w:rPr>
        <w:t xml:space="preserve"> </w:t>
      </w:r>
      <w:r w:rsidRPr="006171EE">
        <w:rPr>
          <w:rFonts w:ascii="Times New Roman" w:cs="Times New Roman"/>
        </w:rPr>
        <w:t>от</w:t>
      </w:r>
      <w:r w:rsidRPr="006171EE">
        <w:rPr>
          <w:rFonts w:ascii="Times New Roman" w:cs="Times New Roman"/>
        </w:rPr>
        <w:t xml:space="preserve"> </w:t>
      </w:r>
      <w:r w:rsidRPr="006171EE">
        <w:rPr>
          <w:rFonts w:ascii="Times New Roman" w:cs="Times New Roman"/>
        </w:rPr>
        <w:t>имени</w:t>
      </w:r>
      <w:r w:rsidRPr="006171EE">
        <w:rPr>
          <w:rFonts w:ascii="Times New Roman" w:cs="Times New Roman"/>
        </w:rPr>
        <w:t xml:space="preserve"> </w:t>
      </w:r>
      <w:r w:rsidRPr="006171EE">
        <w:rPr>
          <w:rFonts w:ascii="Times New Roman" w:cs="Times New Roman"/>
        </w:rPr>
        <w:t>Поставщика</w:t>
      </w:r>
      <w:r w:rsidRPr="006171EE">
        <w:rPr>
          <w:rFonts w:ascii="Times New Roman" w:cs="Times New Roman"/>
        </w:rPr>
        <w:t xml:space="preserve">, </w:t>
      </w:r>
      <w:r w:rsidRPr="006171EE">
        <w:rPr>
          <w:rFonts w:ascii="Times New Roman" w:cs="Times New Roman"/>
        </w:rPr>
        <w:t>Заказчика</w:t>
      </w:r>
      <w:r w:rsidRPr="006171EE">
        <w:rPr>
          <w:rFonts w:ascii="Times New Roman" w:cs="Times New Roman"/>
        </w:rPr>
        <w:t xml:space="preserve">, </w:t>
      </w:r>
      <w:r w:rsidRPr="006171EE">
        <w:rPr>
          <w:rFonts w:ascii="Times New Roman" w:cs="Times New Roman"/>
        </w:rPr>
        <w:t>и</w:t>
      </w:r>
      <w:r w:rsidRPr="006171EE">
        <w:rPr>
          <w:rFonts w:ascii="Times New Roman" w:cs="Times New Roman"/>
        </w:rPr>
        <w:t xml:space="preserve"> </w:t>
      </w:r>
      <w:r w:rsidRPr="006171EE">
        <w:rPr>
          <w:rFonts w:ascii="Times New Roman" w:cs="Times New Roman"/>
        </w:rPr>
        <w:t>размещения</w:t>
      </w:r>
      <w:r w:rsidRPr="006171EE">
        <w:rPr>
          <w:rFonts w:ascii="Times New Roman" w:cs="Times New Roman"/>
        </w:rPr>
        <w:t xml:space="preserve"> </w:t>
      </w:r>
      <w:r w:rsidRPr="006171EE">
        <w:rPr>
          <w:rFonts w:ascii="Times New Roman" w:cs="Times New Roman"/>
        </w:rPr>
        <w:t>в</w:t>
      </w:r>
      <w:r w:rsidRPr="006171EE">
        <w:rPr>
          <w:rFonts w:ascii="Times New Roman" w:cs="Times New Roman"/>
        </w:rPr>
        <w:t xml:space="preserve"> </w:t>
      </w:r>
      <w:r w:rsidRPr="006171EE">
        <w:rPr>
          <w:rFonts w:ascii="Times New Roman" w:cs="Times New Roman"/>
        </w:rPr>
        <w:t>единой</w:t>
      </w:r>
      <w:r w:rsidRPr="006171EE">
        <w:rPr>
          <w:rFonts w:ascii="Times New Roman" w:cs="Times New Roman"/>
        </w:rPr>
        <w:t xml:space="preserve"> </w:t>
      </w:r>
      <w:r w:rsidRPr="006171EE">
        <w:rPr>
          <w:rFonts w:ascii="Times New Roman" w:cs="Times New Roman"/>
        </w:rPr>
        <w:t>информационной</w:t>
      </w:r>
      <w:r w:rsidRPr="006171EE">
        <w:rPr>
          <w:rFonts w:ascii="Times New Roman" w:cs="Times New Roman"/>
        </w:rPr>
        <w:t xml:space="preserve"> </w:t>
      </w:r>
      <w:r w:rsidRPr="006171EE">
        <w:rPr>
          <w:rFonts w:ascii="Times New Roman" w:cs="Times New Roman"/>
        </w:rPr>
        <w:t>системе</w:t>
      </w:r>
      <w:r w:rsidRPr="006171EE">
        <w:rPr>
          <w:rFonts w:ascii="Times New Roman" w:cs="Times New Roman"/>
        </w:rPr>
        <w:t xml:space="preserve"> </w:t>
      </w:r>
      <w:r w:rsidRPr="006171EE">
        <w:rPr>
          <w:rFonts w:ascii="Times New Roman" w:cs="Times New Roman"/>
        </w:rPr>
        <w:t>исправленного</w:t>
      </w:r>
      <w:r w:rsidRPr="006171EE">
        <w:rPr>
          <w:rFonts w:ascii="Times New Roman" w:cs="Times New Roman"/>
        </w:rPr>
        <w:t xml:space="preserve"> </w:t>
      </w:r>
      <w:r w:rsidRPr="006171EE">
        <w:rPr>
          <w:rFonts w:ascii="Times New Roman" w:cs="Times New Roman"/>
        </w:rPr>
        <w:t>документа</w:t>
      </w:r>
      <w:r w:rsidRPr="006171EE">
        <w:rPr>
          <w:rFonts w:ascii="Times New Roman" w:cs="Times New Roman"/>
        </w:rPr>
        <w:t xml:space="preserve"> </w:t>
      </w:r>
      <w:r w:rsidRPr="006171EE">
        <w:rPr>
          <w:rFonts w:ascii="Times New Roman" w:cs="Times New Roman"/>
        </w:rPr>
        <w:t>о</w:t>
      </w:r>
      <w:r w:rsidRPr="006171EE">
        <w:rPr>
          <w:rFonts w:ascii="Times New Roman" w:cs="Times New Roman"/>
        </w:rPr>
        <w:t xml:space="preserve"> </w:t>
      </w:r>
      <w:r w:rsidRPr="006171EE">
        <w:rPr>
          <w:rFonts w:ascii="Times New Roman" w:cs="Times New Roman"/>
        </w:rPr>
        <w:t>приемке</w:t>
      </w:r>
      <w:r w:rsidRPr="006171EE">
        <w:rPr>
          <w:rFonts w:ascii="Times New Roman" w:cs="Times New Roman"/>
        </w:rPr>
        <w:t>.</w:t>
      </w:r>
    </w:p>
    <w:p w:rsidR="007F1AD8" w:rsidRPr="006171EE" w:rsidRDefault="007F1AD8" w:rsidP="00CB756B">
      <w:bookmarkStart w:id="16" w:name="sub_1035"/>
      <w:r w:rsidRPr="006171EE">
        <w:t>3.</w:t>
      </w:r>
      <w:r w:rsidR="00264240" w:rsidRPr="006171EE">
        <w:t>6</w:t>
      </w:r>
      <w:r w:rsidRPr="006171EE">
        <w:t xml:space="preserve">. </w:t>
      </w:r>
      <w:r w:rsidR="00844401" w:rsidRPr="006171EE">
        <w:t>Право собственности на Товар, риск утраты, случайной гибели или повреждения Товара переходят от Поставщика к Заказчику/</w:t>
      </w:r>
      <w:r w:rsidR="00844401" w:rsidRPr="006171EE">
        <w:rPr>
          <w:color w:val="000000" w:themeColor="text1"/>
        </w:rPr>
        <w:t xml:space="preserve"> Получателю</w:t>
      </w:r>
      <w:r w:rsidR="00844401" w:rsidRPr="006171EE">
        <w:t xml:space="preserve"> с момента подписания Сторонами документа о приемке в единой информационной системе</w:t>
      </w:r>
      <w:r w:rsidRPr="006171EE">
        <w:t>.</w:t>
      </w:r>
    </w:p>
    <w:p w:rsidR="007F1AD8" w:rsidRPr="006171EE" w:rsidRDefault="00264240" w:rsidP="00CB756B">
      <w:bookmarkStart w:id="17" w:name="sub_1036"/>
      <w:bookmarkEnd w:id="16"/>
      <w:r w:rsidRPr="006171EE">
        <w:t>3.7</w:t>
      </w:r>
      <w:r w:rsidR="007F1AD8" w:rsidRPr="006171EE">
        <w:t>.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p>
    <w:p w:rsidR="007F1AD8" w:rsidRPr="006171EE" w:rsidRDefault="00264240" w:rsidP="00CB756B">
      <w:bookmarkStart w:id="18" w:name="sub_1037"/>
      <w:bookmarkEnd w:id="17"/>
      <w:r w:rsidRPr="006171EE">
        <w:t>3.8</w:t>
      </w:r>
      <w:r w:rsidR="007F1AD8" w:rsidRPr="006171EE">
        <w:t>. Сдача и приемка Товара осуществляются уполномоченными представителями Сторон.</w:t>
      </w:r>
    </w:p>
    <w:bookmarkEnd w:id="18"/>
    <w:p w:rsidR="007F1AD8" w:rsidRPr="006171EE" w:rsidRDefault="007F1AD8" w:rsidP="00CB756B"/>
    <w:p w:rsidR="007F1AD8" w:rsidRPr="00CB756B" w:rsidRDefault="007F1AD8" w:rsidP="00CB756B">
      <w:pPr>
        <w:pStyle w:val="1"/>
        <w:rPr>
          <w:color w:val="auto"/>
        </w:rPr>
      </w:pPr>
      <w:bookmarkStart w:id="19" w:name="sub_1400"/>
      <w:r w:rsidRPr="006171EE">
        <w:rPr>
          <w:color w:val="auto"/>
        </w:rPr>
        <w:t>IV. ВЗАИМОДЕЙСТВИЕ СТОРОН</w:t>
      </w:r>
      <w:bookmarkEnd w:id="19"/>
    </w:p>
    <w:p w:rsidR="007F1AD8" w:rsidRPr="006171EE" w:rsidRDefault="007F1AD8" w:rsidP="00CB756B">
      <w:bookmarkStart w:id="20" w:name="sub_1041"/>
      <w:r w:rsidRPr="006171EE">
        <w:t>4.1. Поставщик обязан:</w:t>
      </w:r>
      <w:r w:rsidRPr="006171EE">
        <w:rPr>
          <w:vertAlign w:val="superscript"/>
        </w:rPr>
        <w:t> </w:t>
      </w:r>
      <w:r w:rsidR="00D16A5D" w:rsidRPr="006171EE">
        <w:t xml:space="preserve"> </w:t>
      </w:r>
    </w:p>
    <w:p w:rsidR="007F1AD8" w:rsidRPr="006171EE" w:rsidRDefault="007F1AD8" w:rsidP="00CB756B">
      <w:bookmarkStart w:id="21" w:name="sub_1411"/>
      <w:bookmarkEnd w:id="20"/>
      <w:r w:rsidRPr="006171EE">
        <w:t>4.1.1. Поставить Товар в порядке, количестве, в срок и на условиях, предусмотренных настоящим Контрактом.</w:t>
      </w:r>
    </w:p>
    <w:p w:rsidR="007F1AD8" w:rsidRPr="006171EE" w:rsidRDefault="007F1AD8" w:rsidP="00CB756B">
      <w:bookmarkStart w:id="22" w:name="sub_1412"/>
      <w:bookmarkEnd w:id="21"/>
      <w:r w:rsidRPr="006171EE">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7F1AD8" w:rsidRPr="006171EE" w:rsidRDefault="007F1AD8" w:rsidP="00CB756B">
      <w:bookmarkStart w:id="23" w:name="sub_1413"/>
      <w:bookmarkEnd w:id="22"/>
      <w:r w:rsidRPr="006171EE">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7843F3" w:rsidRPr="006171EE" w:rsidRDefault="007F1AD8" w:rsidP="00CB756B">
      <w:bookmarkStart w:id="24" w:name="sub_1414"/>
      <w:bookmarkEnd w:id="23"/>
      <w:r w:rsidRPr="006171EE">
        <w:t xml:space="preserve">4.1.4. </w:t>
      </w:r>
      <w:r w:rsidR="007843F3" w:rsidRPr="006171EE">
        <w:t xml:space="preserve">В случае принятия поставщиком решения об одностороннем отказе от исполнения </w:t>
      </w:r>
      <w:r w:rsidR="00CC6EF3" w:rsidRPr="006171EE">
        <w:t>Контракта</w:t>
      </w:r>
      <w:r w:rsidR="007843F3" w:rsidRPr="006171EE">
        <w:t>, такое решение направляется заказчику в следующем порядке:</w:t>
      </w:r>
    </w:p>
    <w:p w:rsidR="007843F3" w:rsidRPr="006171EE" w:rsidRDefault="007843F3" w:rsidP="00CB756B">
      <w:r w:rsidRPr="006171EE">
        <w:t xml:space="preserve">1) поставщик с использованием единой информационной системы формирует решение об одностороннем отказе от исполнения </w:t>
      </w:r>
      <w:r w:rsidR="00CC6EF3" w:rsidRPr="006171EE">
        <w:t>Контракта</w:t>
      </w:r>
      <w:r w:rsidRPr="006171EE">
        <w:t>, подписывает его усиленной </w:t>
      </w:r>
      <w:hyperlink r:id="rId21" w:anchor="/document/12184522/entry/21" w:history="1">
        <w:r w:rsidRPr="006171EE">
          <w:t>электронной подписью</w:t>
        </w:r>
      </w:hyperlink>
      <w:r w:rsidRPr="006171EE">
        <w:t> лица, имеющего право действовать от имени поставщика (подрядчика, исполнителя), и размещает такое решение в единой информационной системе;</w:t>
      </w:r>
    </w:p>
    <w:p w:rsidR="007843F3" w:rsidRPr="006171EE" w:rsidRDefault="007843F3" w:rsidP="00CB756B">
      <w:r w:rsidRPr="006171EE">
        <w:t xml:space="preserve">2) решение об одностороннем отказе от исполнения </w:t>
      </w:r>
      <w:r w:rsidR="00CC6EF3" w:rsidRPr="006171EE">
        <w:t xml:space="preserve">Контракта </w:t>
      </w:r>
      <w:r w:rsidRPr="006171EE">
        <w:t xml:space="preserve">не позднее одного часа с момента его размещения в единой информационной системе в соответствии с подпунктом 1 настоящего пункта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w:t>
      </w:r>
      <w:r w:rsidR="00CC6EF3" w:rsidRPr="006171EE">
        <w:t xml:space="preserve">Контракта </w:t>
      </w:r>
      <w:r w:rsidRPr="006171EE">
        <w:t>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7F1AD8" w:rsidRPr="006171EE" w:rsidRDefault="007843F3" w:rsidP="00CB756B">
      <w:r w:rsidRPr="006171EE">
        <w:t xml:space="preserve">3) поступление решения об одностороннем отказе от исполнения </w:t>
      </w:r>
      <w:r w:rsidR="00CC6EF3" w:rsidRPr="006171EE">
        <w:t xml:space="preserve">Контракта </w:t>
      </w:r>
      <w:r w:rsidRPr="006171EE">
        <w:t>в соответствии с </w:t>
      </w:r>
      <w:hyperlink r:id="rId22" w:anchor="/document/77312407/entry/952012" w:history="1">
        <w:r w:rsidRPr="006171EE">
          <w:t xml:space="preserve"> подпунктом 2</w:t>
        </w:r>
      </w:hyperlink>
      <w:r w:rsidRPr="006171EE">
        <w:t xml:space="preserve"> настоящего пункта считается надлежащим уведомлением заказчика об одностороннем отказе от исполнения </w:t>
      </w:r>
      <w:r w:rsidR="00CC6EF3" w:rsidRPr="006171EE">
        <w:t>Контракта</w:t>
      </w:r>
      <w:r w:rsidRPr="006171EE">
        <w:t>.</w:t>
      </w:r>
    </w:p>
    <w:p w:rsidR="007F1AD8" w:rsidRPr="006171EE" w:rsidRDefault="007F1AD8" w:rsidP="00CB756B">
      <w:bookmarkStart w:id="25" w:name="sub_1415"/>
      <w:bookmarkEnd w:id="24"/>
      <w:r w:rsidRPr="006171EE">
        <w:t xml:space="preserve">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Pr="006171EE">
        <w:lastRenderedPageBreak/>
        <w:t>настоящего Контракта.</w:t>
      </w:r>
    </w:p>
    <w:p w:rsidR="00277643" w:rsidRPr="006171EE" w:rsidRDefault="00D16A5D" w:rsidP="00CB756B">
      <w:pPr>
        <w:rPr>
          <w:i/>
        </w:rPr>
      </w:pPr>
      <w:bookmarkStart w:id="26" w:name="sub_14112"/>
      <w:bookmarkEnd w:id="25"/>
      <w:r w:rsidRPr="006171EE">
        <w:t>4.1.6</w:t>
      </w:r>
      <w:r w:rsidR="007F1AD8" w:rsidRPr="006171EE">
        <w:t xml:space="preserve">. </w:t>
      </w:r>
      <w:bookmarkStart w:id="27" w:name="sub_1042"/>
      <w:bookmarkEnd w:id="26"/>
      <w:r w:rsidR="00277643" w:rsidRPr="006171EE">
        <w:t xml:space="preserve">Поставщик обязан оформлять </w:t>
      </w:r>
      <w:r w:rsidR="009650A8" w:rsidRPr="006171EE">
        <w:t>товарные накладные/УПД</w:t>
      </w:r>
      <w:r w:rsidR="00277643" w:rsidRPr="006171EE">
        <w:t xml:space="preserve"> в соответствии с законодательством Российской Федерации.</w:t>
      </w:r>
      <w:r w:rsidR="00B1241B" w:rsidRPr="006171EE">
        <w:t xml:space="preserve"> (</w:t>
      </w:r>
      <w:r w:rsidR="00B1241B" w:rsidRPr="006171EE">
        <w:rPr>
          <w:i/>
        </w:rPr>
        <w:t>Данный абзац указывается</w:t>
      </w:r>
      <w:r w:rsidR="00E444BF" w:rsidRPr="006171EE">
        <w:rPr>
          <w:i/>
        </w:rPr>
        <w:t>,</w:t>
      </w:r>
      <w:r w:rsidR="00B1241B" w:rsidRPr="006171EE">
        <w:rPr>
          <w:i/>
        </w:rPr>
        <w:t xml:space="preserve"> в случае если</w:t>
      </w:r>
      <w:r w:rsidR="00277643" w:rsidRPr="006171EE">
        <w:rPr>
          <w:i/>
        </w:rPr>
        <w:t xml:space="preserve"> Поставщик не является плательщиком НДС</w:t>
      </w:r>
      <w:r w:rsidR="00B1241B" w:rsidRPr="006171EE">
        <w:rPr>
          <w:i/>
        </w:rPr>
        <w:t>)</w:t>
      </w:r>
    </w:p>
    <w:p w:rsidR="00277643" w:rsidRPr="006171EE" w:rsidRDefault="00277643" w:rsidP="00CB756B">
      <w:pPr>
        <w:rPr>
          <w:i/>
        </w:rPr>
      </w:pPr>
      <w:r w:rsidRPr="006171EE">
        <w:t xml:space="preserve">Поставщик обязан оформлять </w:t>
      </w:r>
      <w:r w:rsidR="009650A8" w:rsidRPr="006171EE">
        <w:t>товарные накладные/УПД</w:t>
      </w:r>
      <w:r w:rsidRPr="006171EE">
        <w:t xml:space="preserve"> в соответствии с законодательством Российской Федерации, а также </w:t>
      </w:r>
      <w:hyperlink r:id="rId23" w:history="1">
        <w:r w:rsidRPr="006171EE">
          <w:t>счета-фактуры</w:t>
        </w:r>
      </w:hyperlink>
      <w:r w:rsidRPr="006171EE">
        <w:t xml:space="preserve"> в соответствии с </w:t>
      </w:r>
      <w:hyperlink r:id="rId24" w:history="1">
        <w:r w:rsidRPr="006171EE">
          <w:t>налоговым законодательством</w:t>
        </w:r>
      </w:hyperlink>
      <w:r w:rsidRPr="006171EE">
        <w:t xml:space="preserve"> Российской Федерации.</w:t>
      </w:r>
      <w:r w:rsidR="00B1241B" w:rsidRPr="006171EE">
        <w:t xml:space="preserve"> </w:t>
      </w:r>
      <w:r w:rsidR="00B1241B" w:rsidRPr="006171EE">
        <w:rPr>
          <w:i/>
        </w:rPr>
        <w:t>(Данный абзац указывается</w:t>
      </w:r>
      <w:r w:rsidR="001E1399" w:rsidRPr="006171EE">
        <w:rPr>
          <w:i/>
        </w:rPr>
        <w:t>, в случае если</w:t>
      </w:r>
      <w:r w:rsidRPr="006171EE">
        <w:rPr>
          <w:i/>
        </w:rPr>
        <w:t xml:space="preserve"> Поставщик является плательщиком </w:t>
      </w:r>
      <w:r w:rsidR="009B622A" w:rsidRPr="006171EE">
        <w:rPr>
          <w:i/>
        </w:rPr>
        <w:t>НДС</w:t>
      </w:r>
      <w:r w:rsidR="00B1241B" w:rsidRPr="006171EE">
        <w:rPr>
          <w:i/>
        </w:rPr>
        <w:t>.)</w:t>
      </w:r>
    </w:p>
    <w:p w:rsidR="007F1AD8" w:rsidRPr="006171EE" w:rsidRDefault="007F1AD8" w:rsidP="00CB756B">
      <w:r w:rsidRPr="006171EE">
        <w:t>4.2. Поставщик вправе:</w:t>
      </w:r>
    </w:p>
    <w:p w:rsidR="007F1AD8" w:rsidRPr="006171EE" w:rsidRDefault="007F1AD8" w:rsidP="00CB756B">
      <w:bookmarkStart w:id="28" w:name="sub_1421"/>
      <w:bookmarkEnd w:id="27"/>
      <w:r w:rsidRPr="006171EE">
        <w:t>4.2.1. Требовать от Заказчика произвести приемку Товара в порядке и в сроки, предусмотренные настоящим Контрактом.</w:t>
      </w:r>
    </w:p>
    <w:p w:rsidR="007F1AD8" w:rsidRPr="006171EE" w:rsidRDefault="007F1AD8" w:rsidP="00CB756B">
      <w:bookmarkStart w:id="29" w:name="sub_1422"/>
      <w:bookmarkEnd w:id="28"/>
      <w:r w:rsidRPr="006171EE">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7F1AD8" w:rsidRPr="006171EE" w:rsidRDefault="007F1AD8" w:rsidP="00CB756B">
      <w:bookmarkStart w:id="30" w:name="sub_1423"/>
      <w:bookmarkEnd w:id="29"/>
      <w:r w:rsidRPr="006171EE">
        <w:t xml:space="preserve">4.2.3. Принять решение об одностороннем отказе от исполнения настоящего Контракта в соответствии с </w:t>
      </w:r>
      <w:hyperlink r:id="rId25" w:history="1">
        <w:r w:rsidRPr="006171EE">
          <w:t>гражданским законодательством</w:t>
        </w:r>
      </w:hyperlink>
      <w:r w:rsidR="00F80F13" w:rsidRPr="006171EE">
        <w:t xml:space="preserve"> Российской Федерации</w:t>
      </w:r>
      <w:r w:rsidRPr="006171EE">
        <w:t>.</w:t>
      </w:r>
    </w:p>
    <w:p w:rsidR="007F1AD8" w:rsidRPr="006171EE" w:rsidRDefault="007F1AD8" w:rsidP="00CB756B">
      <w:bookmarkStart w:id="31" w:name="sub_1424"/>
      <w:bookmarkEnd w:id="30"/>
      <w:r w:rsidRPr="006171EE">
        <w:t xml:space="preserve">4.2.4. Требовать возмещения убытков, уплаты неустоек (штрафов, пеней) в соответствии с </w:t>
      </w:r>
      <w:hyperlink w:anchor="sub_1700" w:history="1">
        <w:r w:rsidRPr="006171EE">
          <w:t>разделом VII</w:t>
        </w:r>
      </w:hyperlink>
      <w:r w:rsidRPr="006171EE">
        <w:t xml:space="preserve"> настоящего Контракта.</w:t>
      </w:r>
    </w:p>
    <w:p w:rsidR="007F1AD8" w:rsidRPr="006171EE" w:rsidRDefault="007F1AD8" w:rsidP="00CB756B">
      <w:bookmarkStart w:id="32" w:name="sub_1043"/>
      <w:bookmarkEnd w:id="31"/>
      <w:r w:rsidRPr="006171EE">
        <w:t>4.3. Заказчик обязуется:</w:t>
      </w:r>
    </w:p>
    <w:p w:rsidR="007F1AD8" w:rsidRPr="006171EE" w:rsidRDefault="007F1AD8" w:rsidP="00CB756B">
      <w:bookmarkStart w:id="33" w:name="sub_1431"/>
      <w:bookmarkEnd w:id="32"/>
      <w:r w:rsidRPr="006171EE">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64240" w:rsidRPr="006171EE" w:rsidRDefault="003E3C57" w:rsidP="00CB756B">
      <w:bookmarkStart w:id="34" w:name="sub_1432"/>
      <w:bookmarkEnd w:id="33"/>
      <w:r w:rsidRPr="006171EE">
        <w:t>4.3.2. Принять решение об одностороннем отказе от исполнения настоящего Контракта в случае, если в ходе исполнения настоящего Контракта установлено:</w:t>
      </w:r>
    </w:p>
    <w:p w:rsidR="00264240" w:rsidRPr="006171EE" w:rsidRDefault="003E3C57" w:rsidP="00CB756B">
      <w:r w:rsidRPr="006171EE">
        <w:t xml:space="preserve">а) </w:t>
      </w:r>
      <w:r w:rsidR="00264240" w:rsidRPr="006171EE">
        <w:t>П</w:t>
      </w:r>
      <w:r w:rsidRPr="006171EE">
        <w:t>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26" w:anchor="/document/70353464/entry/310011" w:history="1">
        <w:r w:rsidRPr="006171EE">
          <w:t>частью 1.1</w:t>
        </w:r>
      </w:hyperlink>
      <w:r w:rsidRPr="006171EE">
        <w:t xml:space="preserve"> (при наличии такого требования) статьи 31 </w:t>
      </w:r>
      <w:r w:rsidR="00AB2779" w:rsidRPr="006171EE">
        <w:t>Закона 44-ФЗ</w:t>
      </w:r>
      <w:r w:rsidRPr="006171EE">
        <w:t>) и (или) поставляемому товару;</w:t>
      </w:r>
    </w:p>
    <w:p w:rsidR="003E3C57" w:rsidRPr="006171EE" w:rsidRDefault="003E3C57" w:rsidP="00CB756B">
      <w:r w:rsidRPr="006171EE">
        <w:t xml:space="preserve">б) при определении </w:t>
      </w:r>
      <w:r w:rsidR="00264240" w:rsidRPr="006171EE">
        <w:t>п</w:t>
      </w:r>
      <w:r w:rsidRPr="006171EE">
        <w:t xml:space="preserve">оставщика </w:t>
      </w:r>
      <w:r w:rsidR="00264240" w:rsidRPr="006171EE">
        <w:t>П</w:t>
      </w:r>
      <w:r w:rsidRPr="006171EE">
        <w:t>оставщик 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6171EE">
          <w:t>подпункте "а"</w:t>
        </w:r>
      </w:hyperlink>
      <w:r w:rsidRPr="006171EE">
        <w:t> настоящего пункта, что позволило ему стать победителем определения поставщика.</w:t>
      </w:r>
    </w:p>
    <w:p w:rsidR="007843F3" w:rsidRPr="006171EE" w:rsidRDefault="007F1AD8" w:rsidP="00CB756B">
      <w:bookmarkStart w:id="35" w:name="sub_1433"/>
      <w:bookmarkEnd w:id="34"/>
      <w:r w:rsidRPr="006171EE">
        <w:t xml:space="preserve">4.3.3. </w:t>
      </w:r>
      <w:r w:rsidR="007843F3" w:rsidRPr="006171EE">
        <w:t xml:space="preserve">В случае принятия Заказчиком решения об одностороннем отказе от исполнения </w:t>
      </w:r>
      <w:r w:rsidR="00CC6EF3" w:rsidRPr="006171EE">
        <w:t>контракта</w:t>
      </w:r>
      <w:r w:rsidR="007843F3" w:rsidRPr="006171EE">
        <w:t>:</w:t>
      </w:r>
    </w:p>
    <w:p w:rsidR="007843F3" w:rsidRPr="006171EE" w:rsidRDefault="007843F3" w:rsidP="00CB756B">
      <w:r w:rsidRPr="006171EE">
        <w:t xml:space="preserve">1) заказчик с использованием единой информационной системы формирует решение об одностороннем отказе от исполнения </w:t>
      </w:r>
      <w:r w:rsidR="00CC6EF3" w:rsidRPr="006171EE">
        <w:t>Контракта</w:t>
      </w:r>
      <w:r w:rsidRPr="006171EE">
        <w:t>, подписывает его усиленной </w:t>
      </w:r>
      <w:hyperlink r:id="rId28" w:anchor="/document/12184522/entry/21" w:history="1">
        <w:r w:rsidRPr="006171EE">
          <w:t>электронной подписью</w:t>
        </w:r>
      </w:hyperlink>
      <w:r w:rsidRPr="006171EE">
        <w:t> лица, имеющего право действовать от имени заказчика, и размещает такое решение в единой информационной системе;</w:t>
      </w:r>
    </w:p>
    <w:p w:rsidR="007843F3" w:rsidRPr="006171EE" w:rsidRDefault="007843F3" w:rsidP="00CB756B">
      <w:r w:rsidRPr="006171EE">
        <w:t xml:space="preserve">2) решение об одностороннем отказе от исполнения </w:t>
      </w:r>
      <w:r w:rsidR="00CC6EF3" w:rsidRPr="006171EE">
        <w:t xml:space="preserve">Контракта </w:t>
      </w:r>
      <w:r w:rsidRPr="006171EE">
        <w:t>не позднее одного часа с момента его размещения в единой информационной системе в соответствии с </w:t>
      </w:r>
      <w:hyperlink r:id="rId29" w:anchor="/document/77312407/entry/951211" w:history="1">
        <w:r w:rsidRPr="006171EE">
          <w:t>подпунктом 1</w:t>
        </w:r>
      </w:hyperlink>
      <w:r w:rsidRPr="006171EE">
        <w:t xml:space="preserve"> настоящего пункта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w:t>
      </w:r>
      <w:r w:rsidR="00CC6EF3" w:rsidRPr="006171EE">
        <w:t xml:space="preserve">Контракта </w:t>
      </w:r>
      <w:r w:rsidRPr="006171EE">
        <w:t>считается дата размещения в соответствии с настоящим подпунктом такого решения в единой информационной системе в соответствии с часовой зоной, в которой расположен поставщик;</w:t>
      </w:r>
    </w:p>
    <w:p w:rsidR="007F1AD8" w:rsidRPr="006171EE" w:rsidRDefault="007843F3" w:rsidP="00CB756B">
      <w:r w:rsidRPr="006171EE">
        <w:t xml:space="preserve">3) поступление решения об одностороннем отказе от исполнения </w:t>
      </w:r>
      <w:r w:rsidR="00CC6EF3" w:rsidRPr="006171EE">
        <w:t xml:space="preserve">Контракта </w:t>
      </w:r>
      <w:r w:rsidRPr="006171EE">
        <w:t>в соответствии с </w:t>
      </w:r>
      <w:hyperlink r:id="rId30" w:anchor="/document/77312407/entry/951212" w:history="1">
        <w:r w:rsidRPr="006171EE">
          <w:t xml:space="preserve"> подпунктом 2</w:t>
        </w:r>
      </w:hyperlink>
      <w:r w:rsidRPr="006171EE">
        <w:t xml:space="preserve"> настоящего пункта считается надлежащим уведомлением поставщика об одностороннем отказе от исполнения </w:t>
      </w:r>
      <w:r w:rsidR="00CC6EF3" w:rsidRPr="006171EE">
        <w:t>Контракта</w:t>
      </w:r>
      <w:r w:rsidR="007F1AD8" w:rsidRPr="006171EE">
        <w:t>.</w:t>
      </w:r>
    </w:p>
    <w:p w:rsidR="007F1AD8" w:rsidRPr="006171EE" w:rsidRDefault="007F1AD8" w:rsidP="00CB756B">
      <w:bookmarkStart w:id="36" w:name="sub_1434"/>
      <w:bookmarkEnd w:id="35"/>
      <w:r w:rsidRPr="006171EE">
        <w:t xml:space="preserve">4.3.4. Требовать уплаты неустоек (штрафов, пеней) в соответствии с </w:t>
      </w:r>
      <w:hyperlink w:anchor="sub_1700" w:history="1">
        <w:r w:rsidRPr="006171EE">
          <w:rPr>
            <w:rStyle w:val="a4"/>
            <w:rFonts w:cs="Times New Roman CYR"/>
            <w:color w:val="auto"/>
          </w:rPr>
          <w:t>разделом VII</w:t>
        </w:r>
      </w:hyperlink>
      <w:r w:rsidRPr="006171EE">
        <w:t xml:space="preserve"> настоящего Контракта.</w:t>
      </w:r>
    </w:p>
    <w:p w:rsidR="007F1AD8" w:rsidRPr="006171EE" w:rsidRDefault="007F1AD8" w:rsidP="00CB756B">
      <w:bookmarkStart w:id="37" w:name="sub_1435"/>
      <w:bookmarkEnd w:id="36"/>
      <w:r w:rsidRPr="006171EE">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31" w:history="1">
        <w:r w:rsidRPr="006171EE">
          <w:rPr>
            <w:rStyle w:val="a4"/>
            <w:rFonts w:cs="Times New Roman CYR"/>
            <w:color w:val="auto"/>
          </w:rPr>
          <w:t>Законом</w:t>
        </w:r>
      </w:hyperlink>
      <w:r w:rsidRPr="006171EE">
        <w:t xml:space="preserve"> N 44-ФЗ и настоящим Контрактом.</w:t>
      </w:r>
    </w:p>
    <w:p w:rsidR="007F1AD8" w:rsidRPr="006171EE" w:rsidRDefault="007F1AD8" w:rsidP="00CB756B">
      <w:bookmarkStart w:id="38" w:name="sub_1044"/>
      <w:bookmarkEnd w:id="37"/>
      <w:r w:rsidRPr="006171EE">
        <w:t>4.4. Заказчик вправе:</w:t>
      </w:r>
    </w:p>
    <w:p w:rsidR="007F1AD8" w:rsidRPr="006171EE" w:rsidRDefault="007F1AD8" w:rsidP="00CB756B">
      <w:bookmarkStart w:id="39" w:name="sub_1441"/>
      <w:bookmarkEnd w:id="38"/>
      <w:r w:rsidRPr="006171EE">
        <w:t xml:space="preserve">4.4.1. Требовать от Поставщика надлежащего исполнения обязательств по настоящему </w:t>
      </w:r>
      <w:r w:rsidRPr="006171EE">
        <w:lastRenderedPageBreak/>
        <w:t>Контракту.</w:t>
      </w:r>
    </w:p>
    <w:p w:rsidR="007F1AD8" w:rsidRPr="006171EE" w:rsidRDefault="007F1AD8" w:rsidP="00CB756B">
      <w:bookmarkStart w:id="40" w:name="sub_1442"/>
      <w:bookmarkEnd w:id="39"/>
      <w:r w:rsidRPr="006171EE">
        <w:t>4.4.2. Требовать от Поставщика своевременного устранения нарушений, выявленных как в ходе приемки, так и в течение срока годности.</w:t>
      </w:r>
    </w:p>
    <w:p w:rsidR="007F1AD8" w:rsidRPr="006171EE" w:rsidRDefault="007F1AD8" w:rsidP="00CB756B">
      <w:bookmarkStart w:id="41" w:name="sub_1443"/>
      <w:bookmarkEnd w:id="40"/>
      <w:r w:rsidRPr="006171EE">
        <w:t>4.4.3. Проверять ход и качество выполнения Поставщиком условий настоящего Контракта.</w:t>
      </w:r>
    </w:p>
    <w:p w:rsidR="007F1AD8" w:rsidRPr="006171EE" w:rsidRDefault="007F1AD8" w:rsidP="00CB756B">
      <w:bookmarkStart w:id="42" w:name="sub_1444"/>
      <w:bookmarkEnd w:id="41"/>
      <w:r w:rsidRPr="006171EE">
        <w:t xml:space="preserve">4.4.4. Требовать возмещения убытков в соответствии с </w:t>
      </w:r>
      <w:hyperlink w:anchor="sub_1700" w:history="1">
        <w:r w:rsidRPr="006171EE">
          <w:rPr>
            <w:rStyle w:val="a4"/>
            <w:rFonts w:cs="Times New Roman CYR"/>
            <w:color w:val="auto"/>
          </w:rPr>
          <w:t>разделом VII</w:t>
        </w:r>
      </w:hyperlink>
      <w:r w:rsidRPr="006171EE">
        <w:t xml:space="preserve"> настоящего Контракта, причиненных по вине Поставщика.</w:t>
      </w:r>
    </w:p>
    <w:p w:rsidR="007F1AD8" w:rsidRPr="006171EE" w:rsidRDefault="007F1AD8" w:rsidP="00CB756B">
      <w:bookmarkStart w:id="43" w:name="sub_1445"/>
      <w:bookmarkEnd w:id="42"/>
      <w:r w:rsidRPr="006171EE">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32" w:history="1">
        <w:r w:rsidRPr="006171EE">
          <w:rPr>
            <w:rStyle w:val="a4"/>
            <w:rFonts w:cs="Times New Roman CYR"/>
            <w:color w:val="auto"/>
          </w:rPr>
          <w:t>Законом</w:t>
        </w:r>
      </w:hyperlink>
      <w:r w:rsidRPr="006171EE">
        <w:t xml:space="preserve"> N 44-ФЗ.</w:t>
      </w:r>
    </w:p>
    <w:p w:rsidR="007F1AD8" w:rsidRPr="006171EE" w:rsidRDefault="007F1AD8" w:rsidP="00CB756B">
      <w:bookmarkStart w:id="44" w:name="sub_1446"/>
      <w:bookmarkEnd w:id="43"/>
      <w:r w:rsidRPr="006171EE">
        <w:t>4.4.6. Отказаться от приемки и оплаты Товара, не соответствующего условиям настоящего Контракта.</w:t>
      </w:r>
    </w:p>
    <w:p w:rsidR="007F1AD8" w:rsidRPr="006171EE" w:rsidRDefault="007F1AD8" w:rsidP="00CB756B">
      <w:bookmarkStart w:id="45" w:name="sub_1447"/>
      <w:bookmarkEnd w:id="44"/>
      <w:r w:rsidRPr="006171EE">
        <w:t xml:space="preserve">4.4.7. Принять решение об одностороннем отказе от исполнения настоящего Контракта в соответствии с </w:t>
      </w:r>
      <w:hyperlink r:id="rId33" w:history="1">
        <w:r w:rsidRPr="006171EE">
          <w:rPr>
            <w:rStyle w:val="a4"/>
            <w:rFonts w:cs="Times New Roman CYR"/>
            <w:color w:val="auto"/>
          </w:rPr>
          <w:t>гражданским законодательством</w:t>
        </w:r>
      </w:hyperlink>
      <w:r w:rsidRPr="006171EE">
        <w:t xml:space="preserve"> Российской Федерации.</w:t>
      </w:r>
    </w:p>
    <w:p w:rsidR="007F1AD8" w:rsidRDefault="007F1AD8" w:rsidP="00CB756B">
      <w:bookmarkStart w:id="46" w:name="sub_1448"/>
      <w:bookmarkEnd w:id="45"/>
      <w:r w:rsidRPr="006171EE">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34" w:history="1">
        <w:r w:rsidRPr="006171EE">
          <w:rPr>
            <w:rStyle w:val="a4"/>
            <w:rFonts w:cs="Times New Roman CYR"/>
            <w:color w:val="auto"/>
          </w:rPr>
          <w:t>Законом</w:t>
        </w:r>
      </w:hyperlink>
      <w:r w:rsidRPr="006171EE">
        <w:t xml:space="preserve"> N 44-ФЗ.</w:t>
      </w:r>
      <w:bookmarkEnd w:id="46"/>
    </w:p>
    <w:p w:rsidR="00CB756B" w:rsidRPr="006171EE" w:rsidRDefault="00CB756B" w:rsidP="00CB756B"/>
    <w:p w:rsidR="007F1AD8" w:rsidRPr="00CB756B" w:rsidRDefault="007F1AD8" w:rsidP="00CB756B">
      <w:pPr>
        <w:pStyle w:val="1"/>
        <w:rPr>
          <w:color w:val="auto"/>
        </w:rPr>
      </w:pPr>
      <w:bookmarkStart w:id="47" w:name="sub_1500"/>
      <w:r w:rsidRPr="006171EE">
        <w:rPr>
          <w:color w:val="auto"/>
        </w:rPr>
        <w:t>V. УПАКОВКА ТОВАРА</w:t>
      </w:r>
      <w:bookmarkEnd w:id="47"/>
    </w:p>
    <w:p w:rsidR="007F1AD8" w:rsidRPr="006171EE" w:rsidRDefault="007F1AD8" w:rsidP="00CB756B">
      <w:bookmarkStart w:id="48" w:name="sub_1051"/>
      <w:r w:rsidRPr="006171EE">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7F1AD8" w:rsidRPr="006171EE" w:rsidRDefault="007F1AD8" w:rsidP="00CB756B">
      <w:bookmarkStart w:id="49" w:name="sub_1052"/>
      <w:bookmarkEnd w:id="48"/>
      <w:r w:rsidRPr="006171EE">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sub_1033" w:history="1">
        <w:r w:rsidRPr="006171EE">
          <w:rPr>
            <w:rStyle w:val="a4"/>
            <w:rFonts w:cs="Times New Roman CYR"/>
            <w:color w:val="auto"/>
          </w:rPr>
          <w:t>пунктом 3.3 раздела III</w:t>
        </w:r>
      </w:hyperlink>
      <w:r w:rsidRPr="006171EE">
        <w:t xml:space="preserve"> настоящего Контракта. Такой Товар не засчитывается в счет исполнения обязательств по настоящему Контракту.</w:t>
      </w:r>
    </w:p>
    <w:p w:rsidR="007F1AD8" w:rsidRPr="006171EE" w:rsidRDefault="007F1AD8" w:rsidP="00CB756B">
      <w:bookmarkStart w:id="50" w:name="sub_1053"/>
      <w:bookmarkEnd w:id="49"/>
      <w:r w:rsidRPr="006171EE">
        <w:t>5.3. Поставщик несет ответственность перед Заказчиком за повреждение Товара вследствие его ненадлежащей упаковки.</w:t>
      </w:r>
    </w:p>
    <w:p w:rsidR="007F1AD8" w:rsidRPr="006171EE" w:rsidRDefault="007F1AD8" w:rsidP="00CB756B">
      <w:bookmarkStart w:id="51" w:name="sub_1054"/>
      <w:bookmarkEnd w:id="50"/>
      <w:r w:rsidRPr="006171EE">
        <w:t xml:space="preserve">5.4. На упаковке должна быть маркировка, содержащая информацию согласно </w:t>
      </w:r>
      <w:hyperlink r:id="rId35" w:history="1">
        <w:r w:rsidRPr="006171EE">
          <w:rPr>
            <w:rStyle w:val="a4"/>
            <w:rFonts w:cs="Times New Roman CYR"/>
            <w:color w:val="auto"/>
          </w:rPr>
          <w:t>части 4.1 статьи 4</w:t>
        </w:r>
      </w:hyperlink>
      <w:r w:rsidRPr="006171EE">
        <w:t xml:space="preserve"> технического регламента Таможенного союза "Пищевая продукция в части ее маркировки", утвержденного </w:t>
      </w:r>
      <w:hyperlink r:id="rId36" w:history="1">
        <w:r w:rsidRPr="006171EE">
          <w:rPr>
            <w:rStyle w:val="a4"/>
            <w:rFonts w:cs="Times New Roman CYR"/>
            <w:color w:val="auto"/>
          </w:rPr>
          <w:t>решением</w:t>
        </w:r>
      </w:hyperlink>
      <w:r w:rsidRPr="006171EE">
        <w:t xml:space="preserve"> Комиссии Таможенного союза от 9 декабря 2011 г. N 881, а также информацию согласно иным техническим регламентам на отдельные виды Товара.</w:t>
      </w:r>
    </w:p>
    <w:p w:rsidR="007F1AD8" w:rsidRPr="006171EE" w:rsidRDefault="007F1AD8" w:rsidP="00CB756B">
      <w:bookmarkStart w:id="52" w:name="sub_1055"/>
      <w:bookmarkEnd w:id="51"/>
      <w:r w:rsidRPr="006171EE">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52"/>
    <w:p w:rsidR="007F1AD8" w:rsidRPr="006171EE" w:rsidRDefault="007F1AD8" w:rsidP="00CB756B"/>
    <w:p w:rsidR="007F1AD8" w:rsidRPr="006171EE" w:rsidRDefault="007F1AD8" w:rsidP="00CB756B">
      <w:pPr>
        <w:ind w:firstLine="0"/>
        <w:jc w:val="center"/>
      </w:pPr>
      <w:bookmarkStart w:id="53" w:name="sub_1600"/>
      <w:r w:rsidRPr="006171EE">
        <w:rPr>
          <w:b/>
        </w:rPr>
        <w:t xml:space="preserve">VI. </w:t>
      </w:r>
      <w:r w:rsidR="00AA307C" w:rsidRPr="006171EE">
        <w:rPr>
          <w:b/>
        </w:rPr>
        <w:t>КАЧЕСТВО ТОВАРА, СРОК ГОДНОСТИ</w:t>
      </w:r>
    </w:p>
    <w:bookmarkEnd w:id="53"/>
    <w:p w:rsidR="007F1AD8" w:rsidRPr="006171EE" w:rsidRDefault="007F1AD8" w:rsidP="00CB756B"/>
    <w:p w:rsidR="007F1AD8" w:rsidRPr="006171EE" w:rsidRDefault="007F1AD8" w:rsidP="00CB756B">
      <w:bookmarkStart w:id="54" w:name="sub_1061"/>
      <w:r w:rsidRPr="006171EE">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7F1AD8" w:rsidRPr="006171EE" w:rsidRDefault="007F1AD8" w:rsidP="00CB756B">
      <w:bookmarkStart w:id="55" w:name="sub_1062"/>
      <w:bookmarkEnd w:id="54"/>
      <w:r w:rsidRPr="006171EE">
        <w:t>6.2. Товар не должен представлять опасности для жизни и здоровья граждан.</w:t>
      </w:r>
    </w:p>
    <w:p w:rsidR="007F1AD8" w:rsidRPr="006171EE" w:rsidRDefault="007F1AD8" w:rsidP="00CB756B">
      <w:bookmarkStart w:id="56" w:name="sub_1063"/>
      <w:bookmarkEnd w:id="55"/>
      <w:r w:rsidRPr="006171EE">
        <w:t>6.3. Товар должен быть пригодным для целей, для которых Товар такого рода обычно используется, и соответствовать условиям настоящего Контракта.</w:t>
      </w:r>
    </w:p>
    <w:p w:rsidR="007F1AD8" w:rsidRPr="006171EE" w:rsidRDefault="007F1AD8" w:rsidP="00CB756B">
      <w:bookmarkStart w:id="57" w:name="sub_1064"/>
      <w:bookmarkEnd w:id="56"/>
      <w:r w:rsidRPr="006171EE">
        <w:t>6.4. Остаточный срок годности Товара устанавливается Заказчиком в Спецификации (</w:t>
      </w:r>
      <w:hyperlink w:anchor="sub_10000" w:history="1">
        <w:r w:rsidRPr="006171EE">
          <w:t>Приложение N 1</w:t>
        </w:r>
      </w:hyperlink>
      <w:r w:rsidRPr="006171EE">
        <w:t xml:space="preserve"> к настоящему Контракту).</w:t>
      </w:r>
    </w:p>
    <w:bookmarkEnd w:id="57"/>
    <w:p w:rsidR="007F1AD8" w:rsidRPr="006171EE" w:rsidRDefault="007F1AD8" w:rsidP="00CB756B">
      <w:r w:rsidRPr="006171EE">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7F1AD8" w:rsidRPr="006171EE" w:rsidRDefault="007F1AD8" w:rsidP="00CB756B">
      <w:r w:rsidRPr="006171EE">
        <w:t>Заказчик/Получатель предъявляет претензии по качеству Товара в течение остаточного срока годности Товара.</w:t>
      </w:r>
    </w:p>
    <w:p w:rsidR="007F1AD8" w:rsidRPr="006171EE" w:rsidRDefault="007F1AD8" w:rsidP="00CB756B">
      <w:bookmarkStart w:id="58" w:name="sub_1065"/>
      <w:r w:rsidRPr="006171EE">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w:t>
      </w:r>
      <w:r w:rsidRPr="006171EE">
        <w:lastRenderedPageBreak/>
        <w:t xml:space="preserve">течение </w:t>
      </w:r>
      <w:r w:rsidR="009B622A" w:rsidRPr="006171EE">
        <w:t>5</w:t>
      </w:r>
      <w:r w:rsidR="006171EE">
        <w:t xml:space="preserve"> </w:t>
      </w:r>
      <w:r w:rsidR="009B622A" w:rsidRPr="006171EE">
        <w:t>(пяти</w:t>
      </w:r>
      <w:r w:rsidRPr="006171EE">
        <w:t>)</w:t>
      </w:r>
      <w:r w:rsidR="009B622A" w:rsidRPr="006171EE">
        <w:t xml:space="preserve"> </w:t>
      </w:r>
      <w:r w:rsidRPr="006171EE">
        <w:t>рабочих дней с момента уведомления Заказчиком/Получателем Поставщика.</w:t>
      </w:r>
    </w:p>
    <w:bookmarkEnd w:id="58"/>
    <w:p w:rsidR="007F1AD8" w:rsidRPr="006171EE" w:rsidRDefault="007F1AD8" w:rsidP="00CB756B">
      <w:r w:rsidRPr="006171EE">
        <w:t xml:space="preserve">В случае если по результатам экспертизы, указанной в </w:t>
      </w:r>
      <w:hyperlink w:anchor="sub_1033" w:history="1">
        <w:r w:rsidRPr="006171EE">
          <w:rPr>
            <w:rStyle w:val="a4"/>
            <w:rFonts w:cs="Times New Roman CYR"/>
            <w:color w:val="auto"/>
          </w:rPr>
          <w:t>пункте 3.3 раздела III</w:t>
        </w:r>
      </w:hyperlink>
      <w:r w:rsidRPr="006171EE">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595643" w:rsidRPr="006171EE" w:rsidRDefault="00595643" w:rsidP="00CB756B"/>
    <w:p w:rsidR="007F1AD8" w:rsidRPr="006171EE" w:rsidRDefault="007F1AD8" w:rsidP="00CB756B">
      <w:pPr>
        <w:ind w:firstLine="0"/>
        <w:jc w:val="center"/>
      </w:pPr>
      <w:bookmarkStart w:id="59" w:name="sub_1700"/>
      <w:r w:rsidRPr="006171EE">
        <w:rPr>
          <w:rStyle w:val="a3"/>
          <w:bCs/>
          <w:color w:val="auto"/>
        </w:rPr>
        <w:t>VII. ОТВЕТСТВЕННОСТЬ СТОРОН</w:t>
      </w:r>
      <w:r w:rsidRPr="006171EE">
        <w:rPr>
          <w:rStyle w:val="a3"/>
          <w:bCs/>
          <w:color w:val="auto"/>
          <w:vertAlign w:val="superscript"/>
        </w:rPr>
        <w:t> </w:t>
      </w:r>
    </w:p>
    <w:bookmarkEnd w:id="59"/>
    <w:p w:rsidR="007F1AD8" w:rsidRPr="006171EE" w:rsidRDefault="007F1AD8" w:rsidP="00CB756B"/>
    <w:p w:rsidR="007F1AD8" w:rsidRPr="006171EE" w:rsidRDefault="007F1AD8" w:rsidP="00CB756B">
      <w:bookmarkStart w:id="60" w:name="sub_1071"/>
      <w:r w:rsidRPr="006171EE">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7F1AD8" w:rsidRPr="006171EE" w:rsidRDefault="007F1AD8" w:rsidP="00CB756B">
      <w:bookmarkStart w:id="61" w:name="sub_1072"/>
      <w:bookmarkEnd w:id="60"/>
      <w:r w:rsidRPr="006171EE">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7F1AD8" w:rsidRPr="006171EE" w:rsidRDefault="007F1AD8" w:rsidP="00CB756B">
      <w:bookmarkStart w:id="62" w:name="sub_1073"/>
      <w:bookmarkEnd w:id="61"/>
      <w:r w:rsidRPr="006171EE">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7F1AD8" w:rsidRPr="006171EE" w:rsidRDefault="007F1AD8" w:rsidP="00CB756B">
      <w:bookmarkStart w:id="63" w:name="sub_1074"/>
      <w:bookmarkEnd w:id="62"/>
      <w:r w:rsidRPr="006171EE">
        <w:t xml:space="preserve">7.4. </w:t>
      </w:r>
      <w:r w:rsidR="00F97E5E" w:rsidRPr="006171EE">
        <w:t xml:space="preserve">Пеня начисляется за каждый день просрочки исполнения </w:t>
      </w:r>
      <w:r w:rsidR="00D37860" w:rsidRPr="006171EE">
        <w:t>П</w:t>
      </w:r>
      <w:r w:rsidR="00F97E5E" w:rsidRPr="006171EE">
        <w:t xml:space="preserve">оставщиком обязательства, предусмотренного </w:t>
      </w:r>
      <w:r w:rsidR="00D37860" w:rsidRPr="006171EE">
        <w:t>К</w:t>
      </w:r>
      <w:r w:rsidR="00F97E5E" w:rsidRPr="006171EE">
        <w:t xml:space="preserve">онтрактом, начиная со дня, следующего после дня истечения установленного контрактом срока исполнения обязательства, и устанавливается </w:t>
      </w:r>
      <w:r w:rsidR="00D37860" w:rsidRPr="006171EE">
        <w:t>К</w:t>
      </w:r>
      <w:r w:rsidR="00F97E5E" w:rsidRPr="006171EE">
        <w:t xml:space="preserve">онтрактом в размере одной трехсотой действующей на дату уплаты пени ключевой ставки Центрального банка Российской Федерации от цены </w:t>
      </w:r>
      <w:r w:rsidR="00D37860" w:rsidRPr="006171EE">
        <w:t>К</w:t>
      </w:r>
      <w:r w:rsidR="00F97E5E" w:rsidRPr="006171EE">
        <w:t xml:space="preserve">онтракта (отдельного этапа исполнения контракта), уменьшенной на сумму, пропорциональную объему обязательств, предусмотренных </w:t>
      </w:r>
      <w:r w:rsidR="00D37860" w:rsidRPr="006171EE">
        <w:t>К</w:t>
      </w:r>
      <w:r w:rsidR="00F97E5E" w:rsidRPr="006171EE">
        <w:t xml:space="preserve">онтрактом (соответствующим отдельным этапом исполнения контракта) и фактически исполненных </w:t>
      </w:r>
      <w:r w:rsidR="00D37860" w:rsidRPr="006171EE">
        <w:t>П</w:t>
      </w:r>
      <w:r w:rsidR="00F97E5E" w:rsidRPr="006171EE">
        <w:t>оставщиком, за исключением случаев, если законодательством Российской Федерации установлен иной порядок начисления пени.</w:t>
      </w:r>
    </w:p>
    <w:p w:rsidR="00B60DF0" w:rsidRPr="006171EE" w:rsidRDefault="007F1AD8" w:rsidP="00CB756B">
      <w:bookmarkStart w:id="64" w:name="sub_1075"/>
      <w:bookmarkEnd w:id="63"/>
      <w:r w:rsidRPr="006171EE">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предусмотренных настоящим Контрактом, Поставщик уплачивает Заказчику штраф. Размер штрафа определяется в соответствии с </w:t>
      </w:r>
      <w:hyperlink r:id="rId37" w:history="1">
        <w:r w:rsidRPr="006171EE">
          <w:t>Правилами</w:t>
        </w:r>
      </w:hyperlink>
      <w:r w:rsidRPr="006171EE">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w:t>
      </w:r>
      <w:hyperlink r:id="rId38" w:history="1">
        <w:r w:rsidRPr="006171EE">
          <w:t>постановлением</w:t>
        </w:r>
      </w:hyperlink>
      <w:r w:rsidRPr="006171EE">
        <w:t xml:space="preserve"> Правительства Российской Федерации от 30 августа 2017 г. N 1042  (дал</w:t>
      </w:r>
      <w:r w:rsidR="00180800" w:rsidRPr="006171EE">
        <w:t xml:space="preserve">ее - Правила), </w:t>
      </w:r>
      <w:r w:rsidR="00F11E49" w:rsidRPr="006171EE">
        <w:rPr>
          <w:rFonts w:ascii="Times New Roman" w:hAnsi="Times New Roman"/>
        </w:rPr>
        <w:t>размер штрафа устанавливается в размере 1 процента цены контракта (этапа), но не более 5 тыс. рублей и не менее 1 тыс. рублей.</w:t>
      </w:r>
      <w:r w:rsidRPr="006171EE">
        <w:t xml:space="preserve"> </w:t>
      </w:r>
    </w:p>
    <w:p w:rsidR="00D3130F" w:rsidRPr="006171EE" w:rsidRDefault="00D3130F" w:rsidP="00CB756B">
      <w:pPr>
        <w:pStyle w:val="a8"/>
        <w:rPr>
          <w:sz w:val="24"/>
          <w:szCs w:val="24"/>
        </w:rPr>
      </w:pPr>
      <w:r w:rsidRPr="006171EE">
        <w:rPr>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предусмотренных контрактом, и устанавливается в следующем порядке: </w:t>
      </w:r>
    </w:p>
    <w:p w:rsidR="00D3130F" w:rsidRPr="006171EE" w:rsidRDefault="00D3130F" w:rsidP="00CB756B">
      <w:pPr>
        <w:pStyle w:val="a8"/>
        <w:rPr>
          <w:sz w:val="24"/>
          <w:szCs w:val="24"/>
        </w:rPr>
      </w:pPr>
      <w:r w:rsidRPr="006171EE">
        <w:rPr>
          <w:sz w:val="24"/>
          <w:szCs w:val="24"/>
        </w:rPr>
        <w:t>а) в случае, если цена контракта не превышает начальную (максимальную) цену контракта:</w:t>
      </w:r>
    </w:p>
    <w:p w:rsidR="00D3130F" w:rsidRPr="006171EE" w:rsidRDefault="00D3130F" w:rsidP="00CB756B">
      <w:pPr>
        <w:pStyle w:val="a8"/>
        <w:rPr>
          <w:sz w:val="24"/>
          <w:szCs w:val="24"/>
        </w:rPr>
      </w:pPr>
      <w:r w:rsidRPr="006171EE">
        <w:rPr>
          <w:sz w:val="24"/>
          <w:szCs w:val="24"/>
        </w:rPr>
        <w:t>10 процентов начальной (максимальной) цены контракта, если цена контракта не превышает 3 млн. рублей;</w:t>
      </w:r>
    </w:p>
    <w:p w:rsidR="00D3130F" w:rsidRPr="006171EE" w:rsidRDefault="00D3130F" w:rsidP="00CB756B">
      <w:pPr>
        <w:pStyle w:val="a8"/>
        <w:rPr>
          <w:sz w:val="24"/>
          <w:szCs w:val="24"/>
        </w:rPr>
      </w:pPr>
      <w:r w:rsidRPr="006171EE">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D3130F" w:rsidRPr="006171EE" w:rsidRDefault="00D3130F" w:rsidP="00CB756B">
      <w:pPr>
        <w:pStyle w:val="a8"/>
        <w:rPr>
          <w:sz w:val="24"/>
          <w:szCs w:val="24"/>
        </w:rPr>
      </w:pPr>
      <w:r w:rsidRPr="006171EE">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D3130F" w:rsidRPr="006171EE" w:rsidRDefault="00D3130F" w:rsidP="00CB756B">
      <w:pPr>
        <w:pStyle w:val="a8"/>
        <w:rPr>
          <w:sz w:val="24"/>
          <w:szCs w:val="24"/>
        </w:rPr>
      </w:pPr>
      <w:r w:rsidRPr="006171EE">
        <w:rPr>
          <w:sz w:val="24"/>
          <w:szCs w:val="24"/>
        </w:rPr>
        <w:t>б) в случае если цена контракта превышает начальную (максимальную) цену контракта:</w:t>
      </w:r>
    </w:p>
    <w:p w:rsidR="00D3130F" w:rsidRPr="006171EE" w:rsidRDefault="00D3130F" w:rsidP="00CB756B">
      <w:pPr>
        <w:pStyle w:val="a8"/>
        <w:rPr>
          <w:sz w:val="24"/>
          <w:szCs w:val="24"/>
        </w:rPr>
      </w:pPr>
      <w:r w:rsidRPr="006171EE">
        <w:rPr>
          <w:sz w:val="24"/>
          <w:szCs w:val="24"/>
        </w:rPr>
        <w:t>10 процентов цены контракта, если цена контракта не превышает 3 млн. рублей;</w:t>
      </w:r>
    </w:p>
    <w:p w:rsidR="00D3130F" w:rsidRPr="006171EE" w:rsidRDefault="00D3130F" w:rsidP="00CB756B">
      <w:r w:rsidRPr="006171EE">
        <w:t>5 процентов цены контракта, если цена контракта составляет от 3 млн. рублей до 50 млн. рублей (включительно);</w:t>
      </w:r>
    </w:p>
    <w:p w:rsidR="00D3130F" w:rsidRPr="006171EE" w:rsidRDefault="00D3130F" w:rsidP="00CB756B">
      <w:r w:rsidRPr="006171EE">
        <w:t xml:space="preserve">1 процент цены контракта, если цена контракта составляет от 50 млн. рублей до 100 млн. </w:t>
      </w:r>
      <w:r w:rsidRPr="006171EE">
        <w:lastRenderedPageBreak/>
        <w:t>рублей (включительно).</w:t>
      </w:r>
    </w:p>
    <w:p w:rsidR="00D3130F" w:rsidRPr="006171EE" w:rsidRDefault="00D3130F" w:rsidP="00CB756B">
      <w:pPr>
        <w:pStyle w:val="s1"/>
        <w:shd w:val="clear" w:color="auto" w:fill="FFFFFF"/>
        <w:spacing w:before="0" w:beforeAutospacing="0" w:after="0" w:afterAutospacing="0"/>
        <w:ind w:firstLine="720"/>
        <w:jc w:val="both"/>
      </w:pPr>
      <w:r w:rsidRPr="006171EE">
        <w:t>7.</w:t>
      </w:r>
      <w:r w:rsidR="00555915" w:rsidRPr="006171EE">
        <w:t>6</w:t>
      </w:r>
      <w:r w:rsidRPr="006171EE">
        <w:t>. За каждый факт неисполнени</w:t>
      </w:r>
      <w:r w:rsidR="00555915" w:rsidRPr="006171EE">
        <w:t>я или ненадлежащего исполнения П</w:t>
      </w:r>
      <w:r w:rsidRPr="006171EE">
        <w:t xml:space="preserve">оставщиком обязательства, предусмотренного </w:t>
      </w:r>
      <w:r w:rsidR="00555915" w:rsidRPr="006171EE">
        <w:t>настоящим К</w:t>
      </w:r>
      <w:r w:rsidRPr="006171EE">
        <w:t>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3130F" w:rsidRPr="006171EE" w:rsidRDefault="00D3130F" w:rsidP="00CB756B">
      <w:pPr>
        <w:pStyle w:val="s1"/>
        <w:shd w:val="clear" w:color="auto" w:fill="FFFFFF"/>
        <w:spacing w:before="0" w:beforeAutospacing="0" w:after="0" w:afterAutospacing="0"/>
        <w:ind w:firstLine="709"/>
        <w:jc w:val="both"/>
      </w:pPr>
      <w:r w:rsidRPr="006171EE">
        <w:t>а) 1000 рублей, если цена контракта не превышает 3 млн. рублей;</w:t>
      </w:r>
    </w:p>
    <w:p w:rsidR="00D3130F" w:rsidRPr="006171EE" w:rsidRDefault="00D3130F" w:rsidP="00CB756B">
      <w:pPr>
        <w:pStyle w:val="s1"/>
        <w:shd w:val="clear" w:color="auto" w:fill="FFFFFF"/>
        <w:spacing w:before="0" w:beforeAutospacing="0" w:after="0" w:afterAutospacing="0"/>
        <w:ind w:firstLine="709"/>
        <w:jc w:val="both"/>
      </w:pPr>
      <w:r w:rsidRPr="006171EE">
        <w:t>б) 5000 рублей, если цена контракта составляет от 3 млн. рублей до 50 млн. рублей (включительно);</w:t>
      </w:r>
    </w:p>
    <w:p w:rsidR="00D3130F" w:rsidRPr="006171EE" w:rsidRDefault="00D3130F" w:rsidP="00CB756B">
      <w:pPr>
        <w:pStyle w:val="s1"/>
        <w:shd w:val="clear" w:color="auto" w:fill="FFFFFF"/>
        <w:spacing w:before="0" w:beforeAutospacing="0" w:after="0" w:afterAutospacing="0"/>
        <w:ind w:firstLine="709"/>
        <w:jc w:val="both"/>
      </w:pPr>
      <w:r w:rsidRPr="006171EE">
        <w:t>в) 10000 рублей, если цена контракта составляет от 50 млн. рублей до 100 млн. рублей (включительно);</w:t>
      </w:r>
    </w:p>
    <w:p w:rsidR="00D3130F" w:rsidRPr="006171EE" w:rsidRDefault="00D3130F" w:rsidP="00CB756B">
      <w:pPr>
        <w:pStyle w:val="s1"/>
        <w:shd w:val="clear" w:color="auto" w:fill="FFFFFF"/>
        <w:spacing w:before="0" w:beforeAutospacing="0" w:after="0" w:afterAutospacing="0"/>
        <w:ind w:firstLine="709"/>
        <w:jc w:val="both"/>
      </w:pPr>
      <w:r w:rsidRPr="006171EE">
        <w:t>г) 100000 рублей, если цена контракта превышает 100 млн. рублей.</w:t>
      </w:r>
    </w:p>
    <w:p w:rsidR="007F1AD8" w:rsidRPr="006171EE" w:rsidRDefault="007F1AD8" w:rsidP="00CB756B">
      <w:bookmarkStart w:id="65" w:name="sub_1710"/>
      <w:bookmarkEnd w:id="64"/>
      <w:r w:rsidRPr="006171EE">
        <w:t>7.</w:t>
      </w:r>
      <w:r w:rsidR="00180800" w:rsidRPr="006171EE">
        <w:t>7</w:t>
      </w:r>
      <w:r w:rsidRPr="006171EE">
        <w:t xml:space="preserve">. За каждый день просрочки исполнения Поставщиком обязательства, предусмотренного </w:t>
      </w:r>
      <w:hyperlink r:id="rId39" w:history="1">
        <w:r w:rsidRPr="006171EE">
          <w:t>частью 30 статьи 34</w:t>
        </w:r>
      </w:hyperlink>
      <w:r w:rsidRPr="006171EE">
        <w:t xml:space="preserve"> Закона N 44-ФЗ, начисляется пеня в размере, определенном в порядке, установленном в </w:t>
      </w:r>
      <w:hyperlink w:anchor="sub_1074" w:history="1">
        <w:r w:rsidRPr="006171EE">
          <w:t>пункте 7.4</w:t>
        </w:r>
      </w:hyperlink>
      <w:r w:rsidRPr="006171EE">
        <w:t xml:space="preserve"> настоящего Контракта .</w:t>
      </w:r>
    </w:p>
    <w:p w:rsidR="007F1AD8" w:rsidRPr="006171EE" w:rsidRDefault="007F1AD8" w:rsidP="00CB756B">
      <w:bookmarkStart w:id="66" w:name="sub_1711"/>
      <w:bookmarkEnd w:id="65"/>
      <w:r w:rsidRPr="006171EE">
        <w:t>7.</w:t>
      </w:r>
      <w:r w:rsidR="00180800" w:rsidRPr="006171EE">
        <w:t>8</w:t>
      </w:r>
      <w:r w:rsidRPr="006171EE">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555915" w:rsidRPr="006171EE" w:rsidRDefault="007F1AD8" w:rsidP="00CB756B">
      <w:bookmarkStart w:id="67" w:name="sub_1712"/>
      <w:bookmarkEnd w:id="66"/>
      <w:r w:rsidRPr="006171EE">
        <w:t>7.</w:t>
      </w:r>
      <w:r w:rsidR="00180800" w:rsidRPr="006171EE">
        <w:t>9</w:t>
      </w:r>
      <w:r w:rsidRPr="006171EE">
        <w:t>.</w:t>
      </w:r>
      <w:r w:rsidR="00264240" w:rsidRPr="006171EE">
        <w:t xml:space="preserve"> </w:t>
      </w:r>
      <w:r w:rsidR="00555915" w:rsidRPr="006171EE">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40" w:anchor="/document/10180094/entry/100" w:history="1">
        <w:r w:rsidR="00555915" w:rsidRPr="006171EE">
          <w:t>ключевой ставки</w:t>
        </w:r>
      </w:hyperlink>
      <w:r w:rsidR="00555915" w:rsidRPr="006171EE">
        <w:t>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B63319" w:rsidRPr="006171EE" w:rsidRDefault="007F1AD8" w:rsidP="00CB756B">
      <w:bookmarkStart w:id="68" w:name="sub_1713"/>
      <w:bookmarkEnd w:id="67"/>
      <w:r w:rsidRPr="006171EE">
        <w:t>7.</w:t>
      </w:r>
      <w:r w:rsidR="00180800" w:rsidRPr="006171EE">
        <w:t>10</w:t>
      </w:r>
      <w:r w:rsidRPr="006171EE">
        <w:t xml:space="preserve">. </w:t>
      </w:r>
      <w:r w:rsidR="00F11E49" w:rsidRPr="006171EE">
        <w:t>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устанавливается в следующем порядке:</w:t>
      </w:r>
    </w:p>
    <w:p w:rsidR="00B63319" w:rsidRPr="006171EE" w:rsidRDefault="00B63319" w:rsidP="00CB756B">
      <w:r w:rsidRPr="006171EE">
        <w:t>а) 1000 рублей, если цена Контракта не превышает 3 млн. рублей;</w:t>
      </w:r>
    </w:p>
    <w:p w:rsidR="00B63319" w:rsidRPr="006171EE" w:rsidRDefault="00B63319" w:rsidP="00CB756B">
      <w:r w:rsidRPr="006171EE">
        <w:t>б) 5000 рублей, если цена Контракта составляет от 3 млн. рублей до 50 млн. рублей (включительно)</w:t>
      </w:r>
    </w:p>
    <w:p w:rsidR="00B63319" w:rsidRPr="006171EE" w:rsidRDefault="00B63319" w:rsidP="00CB756B">
      <w:pPr>
        <w:widowControl/>
        <w:ind w:firstLine="709"/>
      </w:pPr>
      <w:r w:rsidRPr="006171EE">
        <w:t>в) 10000 рублей, если цена контракта составляет от 50 млн. рублей до 100 млн. рублей (включительно);</w:t>
      </w:r>
    </w:p>
    <w:p w:rsidR="00B63319" w:rsidRPr="006171EE" w:rsidRDefault="00B63319" w:rsidP="00CB756B">
      <w:pPr>
        <w:widowControl/>
        <w:ind w:firstLine="709"/>
      </w:pPr>
      <w:r w:rsidRPr="006171EE">
        <w:t>г) 100000 рублей, если цена контракта превышает 100 млн. рублей.</w:t>
      </w:r>
    </w:p>
    <w:p w:rsidR="007F1AD8" w:rsidRPr="006171EE" w:rsidRDefault="007F1AD8" w:rsidP="00CB756B">
      <w:bookmarkStart w:id="69" w:name="sub_1714"/>
      <w:bookmarkEnd w:id="68"/>
      <w:r w:rsidRPr="006171EE">
        <w:t>7.1</w:t>
      </w:r>
      <w:r w:rsidR="00180800" w:rsidRPr="006171EE">
        <w:t>1</w:t>
      </w:r>
      <w:r w:rsidRPr="006171EE">
        <w:t>. Применение неустойки (штрафа, пени) не освобождает Стороны от исполнения обязательств по настоящему Контракту.</w:t>
      </w:r>
    </w:p>
    <w:p w:rsidR="007F1AD8" w:rsidRPr="006171EE" w:rsidRDefault="007F1AD8" w:rsidP="00CB756B">
      <w:bookmarkStart w:id="70" w:name="sub_1715"/>
      <w:bookmarkEnd w:id="69"/>
      <w:r w:rsidRPr="006171EE">
        <w:t>7.1</w:t>
      </w:r>
      <w:r w:rsidR="00180800" w:rsidRPr="006171EE">
        <w:t>2</w:t>
      </w:r>
      <w:r w:rsidRPr="006171EE">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7F1AD8" w:rsidRPr="006171EE" w:rsidRDefault="007F1AD8" w:rsidP="00CB756B">
      <w:bookmarkStart w:id="71" w:name="sub_1716"/>
      <w:bookmarkEnd w:id="70"/>
      <w:r w:rsidRPr="006171EE">
        <w:t>7.1</w:t>
      </w:r>
      <w:r w:rsidR="00180800" w:rsidRPr="006171EE">
        <w:t>3</w:t>
      </w:r>
      <w:r w:rsidRPr="006171EE">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B21CEF" w:rsidRPr="006171EE" w:rsidRDefault="00B21CEF" w:rsidP="00CB756B">
      <w:r w:rsidRPr="006171EE">
        <w:t>7.14.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F1AD8" w:rsidRPr="006171EE" w:rsidRDefault="007F1AD8" w:rsidP="00CB756B">
      <w:bookmarkStart w:id="72" w:name="sub_1717"/>
      <w:bookmarkEnd w:id="71"/>
      <w:r w:rsidRPr="006171EE">
        <w:t>7.1</w:t>
      </w:r>
      <w:r w:rsidR="00B21CEF" w:rsidRPr="006171EE">
        <w:t>5</w:t>
      </w:r>
      <w:r w:rsidRPr="006171EE">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bookmarkEnd w:id="72"/>
    <w:p w:rsidR="007F531A" w:rsidRPr="006171EE" w:rsidRDefault="007F531A" w:rsidP="00CB756B"/>
    <w:p w:rsidR="007F1AD8" w:rsidRPr="006171EE" w:rsidRDefault="007F1AD8" w:rsidP="00CB756B">
      <w:pPr>
        <w:ind w:firstLine="0"/>
        <w:jc w:val="center"/>
        <w:rPr>
          <w:rStyle w:val="a3"/>
          <w:bCs/>
          <w:color w:val="auto"/>
          <w:vertAlign w:val="superscript"/>
        </w:rPr>
      </w:pPr>
      <w:bookmarkStart w:id="73" w:name="sub_1800"/>
      <w:r w:rsidRPr="006171EE">
        <w:rPr>
          <w:rStyle w:val="a3"/>
          <w:bCs/>
          <w:color w:val="auto"/>
        </w:rPr>
        <w:t>VIII. ОБЕСПЕЧЕНИЕ ИСПОЛНЕНИЯ КОНТРАКТА</w:t>
      </w:r>
      <w:r w:rsidRPr="006171EE">
        <w:rPr>
          <w:rStyle w:val="a3"/>
          <w:bCs/>
          <w:color w:val="auto"/>
          <w:vertAlign w:val="superscript"/>
        </w:rPr>
        <w:t> </w:t>
      </w:r>
    </w:p>
    <w:p w:rsidR="007F1AD8" w:rsidRPr="006171EE" w:rsidRDefault="004E6657" w:rsidP="00CB756B">
      <w:pPr>
        <w:pStyle w:val="a8"/>
        <w:jc w:val="center"/>
        <w:rPr>
          <w:i/>
        </w:rPr>
      </w:pPr>
      <w:r w:rsidRPr="006171EE">
        <w:rPr>
          <w:i/>
        </w:rPr>
        <w:t xml:space="preserve">Положения </w:t>
      </w:r>
      <w:hyperlink w:anchor="sub_1800" w:history="1">
        <w:r w:rsidRPr="006171EE">
          <w:rPr>
            <w:rStyle w:val="a4"/>
            <w:rFonts w:cs="Times New Roman CYR"/>
            <w:i/>
            <w:color w:val="auto"/>
          </w:rPr>
          <w:t>раздела VIII</w:t>
        </w:r>
      </w:hyperlink>
      <w:r w:rsidRPr="006171EE">
        <w:rPr>
          <w:i/>
        </w:rPr>
        <w:t xml:space="preserve"> контракта не применяются в отношении поставщика в случае, если контракт заключается с участником закупки, являющимся казенным учреждением.</w:t>
      </w:r>
      <w:bookmarkEnd w:id="73"/>
    </w:p>
    <w:p w:rsidR="00B1241B" w:rsidRPr="006171EE" w:rsidRDefault="00B1241B" w:rsidP="00CB756B"/>
    <w:p w:rsidR="00404EB4" w:rsidRDefault="007F1AD8" w:rsidP="00CB756B">
      <w:bookmarkStart w:id="74" w:name="sub_14113"/>
      <w:r w:rsidRPr="006171EE">
        <w:t>8.</w:t>
      </w:r>
      <w:r w:rsidR="00346102" w:rsidRPr="006171EE">
        <w:t>1. Обеспечение</w:t>
      </w:r>
      <w:r w:rsidRPr="006171EE">
        <w:t xml:space="preserve"> исполнения настоящего Контракта установлено в размере </w:t>
      </w:r>
      <w:r w:rsidR="00814FC7" w:rsidRPr="006171EE">
        <w:t>3</w:t>
      </w:r>
      <w:r w:rsidR="00404EB4" w:rsidRPr="006171EE">
        <w:t xml:space="preserve">0% от цены Контракта, и составляет </w:t>
      </w:r>
      <w:r w:rsidR="00174A34" w:rsidRPr="00174A34">
        <w:t>156 796 (Сто пятьдесят шесть тысяч семьсот девяносто шесть) рублей 08 копеек</w:t>
      </w:r>
      <w:r w:rsidRPr="006171EE">
        <w:t>.</w:t>
      </w:r>
    </w:p>
    <w:p w:rsidR="00CB756B" w:rsidRPr="00CB756B" w:rsidRDefault="00CB756B" w:rsidP="00CB756B">
      <w:pPr>
        <w:rPr>
          <w:i/>
          <w:sz w:val="22"/>
          <w:szCs w:val="22"/>
        </w:rPr>
      </w:pPr>
      <w:r w:rsidRPr="00CB756B">
        <w:rPr>
          <w:i/>
          <w:sz w:val="22"/>
          <w:szCs w:val="22"/>
        </w:rPr>
        <w:t>В случае, если предложенные в заявке участника закупки цена, сумма цен единиц товара снижены на двадцать пять и более процентов по отношению к начальной (максимальной) цене Контракта, начальной сумме цен единиц товара,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7F1AD8" w:rsidRPr="006171EE" w:rsidRDefault="007F1AD8" w:rsidP="00CB756B">
      <w:bookmarkStart w:id="75" w:name="sub_1082"/>
      <w:bookmarkEnd w:id="74"/>
      <w:r w:rsidRPr="006171EE">
        <w:t>8.2. Обеспечение исполнения настоящего Контракта обеспечивает все обязательства Поставщика, предусмотренные настоящим Контрактом, включая:</w:t>
      </w:r>
    </w:p>
    <w:bookmarkEnd w:id="75"/>
    <w:p w:rsidR="007F1AD8" w:rsidRPr="006171EE" w:rsidRDefault="007F1AD8" w:rsidP="00CB756B">
      <w:r w:rsidRPr="006171EE">
        <w:t>- исполнение основного обязательства по поставке Товара;</w:t>
      </w:r>
    </w:p>
    <w:p w:rsidR="007F1AD8" w:rsidRPr="006171EE" w:rsidRDefault="007F1AD8" w:rsidP="00CB756B">
      <w:r w:rsidRPr="006171EE">
        <w:t>- предоставление Поставщиком Заказчику предусмотренных настоящим Контрактом и приложениями к нему результатов, включая отчётные документы;</w:t>
      </w:r>
    </w:p>
    <w:p w:rsidR="00892D96" w:rsidRPr="006171EE" w:rsidRDefault="006E785F" w:rsidP="00CB756B">
      <w:pPr>
        <w:pStyle w:val="ConsPlusNormal"/>
        <w:ind w:firstLine="539"/>
        <w:jc w:val="both"/>
        <w:rPr>
          <w:rFonts w:ascii="Times New Roman CYR" w:hAnsi="Times New Roman CYR" w:cs="Times New Roman CYR"/>
        </w:rPr>
      </w:pPr>
      <w:r w:rsidRPr="006171EE">
        <w:rPr>
          <w:rFonts w:ascii="Times New Roman CYR" w:hAnsi="Times New Roman CYR" w:cs="Times New Roman CYR"/>
        </w:rPr>
        <w:t xml:space="preserve">  </w:t>
      </w:r>
      <w:r w:rsidR="00892D96" w:rsidRPr="006171EE">
        <w:rPr>
          <w:rFonts w:ascii="Times New Roman CYR" w:hAnsi="Times New Roman CYR" w:cs="Times New Roman CYR"/>
        </w:rPr>
        <w:t>- соблюдение срока поставки</w:t>
      </w:r>
      <w:r w:rsidR="00892A56" w:rsidRPr="006171EE">
        <w:rPr>
          <w:rFonts w:ascii="Times New Roman CYR" w:hAnsi="Times New Roman CYR" w:cs="Times New Roman CYR"/>
        </w:rPr>
        <w:t xml:space="preserve"> (Графика этапов поставки)</w:t>
      </w:r>
      <w:r w:rsidR="00506280" w:rsidRPr="006171EE">
        <w:rPr>
          <w:rFonts w:ascii="Times New Roman CYR" w:hAnsi="Times New Roman CYR" w:cs="Times New Roman CYR"/>
        </w:rPr>
        <w:t xml:space="preserve"> (Приложение N 4 к настоящему Контракту)</w:t>
      </w:r>
      <w:r w:rsidR="00892D96" w:rsidRPr="006171EE">
        <w:rPr>
          <w:rFonts w:ascii="Times New Roman CYR" w:hAnsi="Times New Roman CYR" w:cs="Times New Roman CYR"/>
        </w:rPr>
        <w:t>;</w:t>
      </w:r>
    </w:p>
    <w:p w:rsidR="007F1AD8" w:rsidRPr="006171EE" w:rsidRDefault="007F1AD8" w:rsidP="00CB756B">
      <w:r w:rsidRPr="006171EE">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BB2640" w:rsidRPr="006171EE" w:rsidRDefault="007F1AD8" w:rsidP="00CB756B">
      <w:bookmarkStart w:id="76" w:name="sub_1083"/>
      <w:r w:rsidRPr="006171EE">
        <w:t xml:space="preserve">8.3. </w:t>
      </w:r>
      <w:bookmarkStart w:id="77" w:name="sub_1084"/>
      <w:bookmarkEnd w:id="76"/>
      <w:r w:rsidR="00BB2640" w:rsidRPr="006171EE">
        <w:t xml:space="preserve">Исполнение </w:t>
      </w:r>
      <w:r w:rsidR="00684022" w:rsidRPr="006171EE">
        <w:t>Контракта</w:t>
      </w:r>
      <w:r w:rsidR="00BB2640" w:rsidRPr="006171EE">
        <w:t xml:space="preserve"> обеспечивается предоставлением независимой гарантии, выданной </w:t>
      </w:r>
      <w:r w:rsidR="007843F3" w:rsidRPr="006171EE">
        <w:t>гарантом</w:t>
      </w:r>
      <w:r w:rsidR="00BB2640" w:rsidRPr="006171EE">
        <w:t xml:space="preserve"> и соответствующей требованиям статьи 45 </w:t>
      </w:r>
      <w:r w:rsidR="00647028" w:rsidRPr="006171EE">
        <w:t>Закона N 44-ФЗ</w:t>
      </w:r>
      <w:r w:rsidR="00BB2640" w:rsidRPr="006171E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B2640" w:rsidRPr="006171EE" w:rsidRDefault="00BB2640" w:rsidP="00CB756B">
      <w:r w:rsidRPr="006171EE">
        <w:t xml:space="preserve">Способ обеспечения исполнения </w:t>
      </w:r>
      <w:r w:rsidR="00684022" w:rsidRPr="006171EE">
        <w:t>Контракта</w:t>
      </w:r>
      <w:r w:rsidRPr="006171EE">
        <w:t xml:space="preserve">, срок действия независимой гарантии определяются в соответствии с требованиями </w:t>
      </w:r>
      <w:r w:rsidR="00647028" w:rsidRPr="006171EE">
        <w:t>Закона N 44-ФЗ</w:t>
      </w:r>
      <w:r w:rsidRPr="006171EE">
        <w:t xml:space="preserve"> участником закупки, с которым заключается </w:t>
      </w:r>
      <w:r w:rsidR="00684022" w:rsidRPr="006171EE">
        <w:t>Контракт</w:t>
      </w:r>
      <w:r w:rsidRPr="006171EE">
        <w:t>, самостоятельно.</w:t>
      </w:r>
    </w:p>
    <w:p w:rsidR="00BB2640" w:rsidRPr="006171EE" w:rsidRDefault="007F1AD8" w:rsidP="00CB756B">
      <w:r w:rsidRPr="006171EE">
        <w:t>8.4.</w:t>
      </w:r>
      <w:r w:rsidR="00BB2640" w:rsidRPr="006171EE">
        <w:t xml:space="preserve"> Срок действия независимой гарантии должен превышать предусмотренный </w:t>
      </w:r>
      <w:r w:rsidR="00684022" w:rsidRPr="006171EE">
        <w:t>Контрактом</w:t>
      </w:r>
      <w:r w:rsidR="00BB2640" w:rsidRPr="006171EE">
        <w:t xml:space="preserve">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w:t>
      </w:r>
      <w:r w:rsidR="007721D4" w:rsidRPr="006171EE">
        <w:t>Закона N 44-ФЗ</w:t>
      </w:r>
      <w:r w:rsidR="00BB2640" w:rsidRPr="006171EE">
        <w:t>.</w:t>
      </w:r>
    </w:p>
    <w:p w:rsidR="00BB2640" w:rsidRPr="006171EE" w:rsidRDefault="00BB2640" w:rsidP="00CB756B">
      <w:r w:rsidRPr="006171EE">
        <w:t>8.4.1. Независимая гарантия оформляется с учетом требований:</w:t>
      </w:r>
    </w:p>
    <w:p w:rsidR="00BB2640" w:rsidRPr="006171EE" w:rsidRDefault="00BB2640" w:rsidP="00CB756B">
      <w:r w:rsidRPr="006171EE">
        <w:t>8.4.2. Независимая гарантия должна быть безотзывной и должна содержать:</w:t>
      </w:r>
    </w:p>
    <w:p w:rsidR="007843F3" w:rsidRPr="006171EE" w:rsidRDefault="007843F3" w:rsidP="00CB756B">
      <w:r w:rsidRPr="006171EE">
        <w:t xml:space="preserve">1) </w:t>
      </w:r>
      <w:r w:rsidR="001B593A" w:rsidRPr="006171EE">
        <w:t>сумму независимой гарантии, подлежащую уплате гарантом заказчику в установленных </w:t>
      </w:r>
      <w:hyperlink r:id="rId41" w:anchor="dst2389" w:history="1">
        <w:r w:rsidR="001B593A" w:rsidRPr="006171EE">
          <w:rPr>
            <w:rStyle w:val="af3"/>
            <w:rFonts w:cs="Times New Roman CYR"/>
            <w:u w:val="none"/>
          </w:rPr>
          <w:t>статьей 44</w:t>
        </w:r>
      </w:hyperlink>
      <w:r w:rsidR="001B593A" w:rsidRPr="006171EE">
        <w:t> Федерального закона от 05.04.2013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42" w:anchor="dst101344" w:history="1">
        <w:r w:rsidR="001B593A" w:rsidRPr="006171EE">
          <w:rPr>
            <w:rStyle w:val="af3"/>
            <w:rFonts w:cs="Times New Roman CYR"/>
            <w:u w:val="none"/>
          </w:rPr>
          <w:t>статьей 96</w:t>
        </w:r>
      </w:hyperlink>
      <w:r w:rsidR="001B593A" w:rsidRPr="006171EE">
        <w:t> Федерального закона от 05.04.2013 №44-ФЗ, а также идентификационный код закупки, при осуществлении которой предоставляется такая независимая гарантия</w:t>
      </w:r>
      <w:r w:rsidRPr="006171EE">
        <w:t>;</w:t>
      </w:r>
      <w:r w:rsidR="007721D4" w:rsidRPr="006171EE">
        <w:t xml:space="preserve"> </w:t>
      </w:r>
    </w:p>
    <w:p w:rsidR="007843F3" w:rsidRPr="006171EE" w:rsidRDefault="007843F3" w:rsidP="00CB756B">
      <w:r w:rsidRPr="006171EE">
        <w:t>2) обязательства принципала, надлежащее исполнение которых обеспечивается независимой гарантией;</w:t>
      </w:r>
    </w:p>
    <w:p w:rsidR="007843F3" w:rsidRPr="006171EE" w:rsidRDefault="007843F3" w:rsidP="00CB756B">
      <w:r w:rsidRPr="006171EE">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843F3" w:rsidRPr="006171EE" w:rsidRDefault="007843F3" w:rsidP="00CB756B">
      <w:r w:rsidRPr="006171EE">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843F3" w:rsidRPr="006171EE" w:rsidRDefault="007843F3" w:rsidP="00CB756B">
      <w:r w:rsidRPr="006171EE">
        <w:t xml:space="preserve">5) срок действия независимой гарантии с учетом требований статей 44 и 96 </w:t>
      </w:r>
      <w:r w:rsidR="007721D4" w:rsidRPr="006171EE">
        <w:t>Закона N 44-ФЗ</w:t>
      </w:r>
      <w:r w:rsidRPr="006171EE">
        <w:t>;</w:t>
      </w:r>
    </w:p>
    <w:p w:rsidR="007843F3" w:rsidRPr="006171EE" w:rsidRDefault="007843F3" w:rsidP="00CB756B">
      <w:r w:rsidRPr="006171EE">
        <w:lastRenderedPageBreak/>
        <w:t xml:space="preserve">6) отлагательное условие, предусматривающее заключение </w:t>
      </w:r>
      <w:r w:rsidR="00CC6EF3" w:rsidRPr="006171EE">
        <w:t xml:space="preserve">контракта </w:t>
      </w:r>
      <w:r w:rsidRPr="006171EE">
        <w:t xml:space="preserve">предоставления независимой гарантии по обязательствам принципала, возникшим из </w:t>
      </w:r>
      <w:r w:rsidR="00CC6EF3" w:rsidRPr="006171EE">
        <w:t xml:space="preserve">контракта </w:t>
      </w:r>
      <w:r w:rsidRPr="006171EE">
        <w:t xml:space="preserve">при его заключении, в случае предоставления независимой гарантии в качестве обеспечения исполнения </w:t>
      </w:r>
      <w:r w:rsidR="00CC6EF3" w:rsidRPr="006171EE">
        <w:t>контракта</w:t>
      </w:r>
      <w:r w:rsidRPr="006171EE">
        <w:t>;</w:t>
      </w:r>
    </w:p>
    <w:p w:rsidR="00BB2640" w:rsidRPr="006171EE" w:rsidRDefault="007843F3" w:rsidP="00CB756B">
      <w:r w:rsidRPr="006171EE">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00BB2640" w:rsidRPr="006171EE">
        <w:t xml:space="preserve">. </w:t>
      </w:r>
    </w:p>
    <w:p w:rsidR="007F1AD8" w:rsidRPr="006171EE" w:rsidRDefault="00BB2640" w:rsidP="00CB756B">
      <w:r w:rsidRPr="006171EE">
        <w:t xml:space="preserve">8.4.3. </w:t>
      </w:r>
      <w:r w:rsidR="007843F3" w:rsidRPr="006171EE">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43" w:anchor="/document/10164072/entry/0" w:history="1">
        <w:r w:rsidR="007843F3" w:rsidRPr="006171EE">
          <w:rPr>
            <w:rStyle w:val="af3"/>
            <w:rFonts w:cs="Times New Roman CYR"/>
            <w:color w:val="auto"/>
            <w:u w:val="none"/>
          </w:rPr>
          <w:t>Гражданским кодексом</w:t>
        </w:r>
      </w:hyperlink>
      <w:r w:rsidR="007843F3" w:rsidRPr="006171EE">
        <w:t> Российской Федерации оснований для отказа в удовлетворении этого требования</w:t>
      </w:r>
      <w:r w:rsidRPr="006171EE">
        <w:t>.</w:t>
      </w:r>
      <w:r w:rsidR="00F260D2" w:rsidRPr="006171EE">
        <w:t xml:space="preserve"> </w:t>
      </w:r>
    </w:p>
    <w:p w:rsidR="00027144" w:rsidRPr="006171EE" w:rsidRDefault="007F1AD8" w:rsidP="00CB756B">
      <w:bookmarkStart w:id="78" w:name="sub_1085"/>
      <w:bookmarkEnd w:id="77"/>
      <w:r w:rsidRPr="006171EE">
        <w:t xml:space="preserve">8.5. </w:t>
      </w:r>
      <w:r w:rsidR="00027144" w:rsidRPr="006171EE">
        <w:t>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N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N 44-ФЗ.</w:t>
      </w:r>
    </w:p>
    <w:p w:rsidR="007F1AD8" w:rsidRPr="006171EE" w:rsidRDefault="007F1AD8" w:rsidP="00CB756B">
      <w:pPr>
        <w:pStyle w:val="af0"/>
        <w:tabs>
          <w:tab w:val="left" w:pos="709"/>
        </w:tabs>
        <w:spacing w:after="0" w:line="240" w:lineRule="auto"/>
        <w:ind w:firstLine="709"/>
        <w:rPr>
          <w:rFonts w:ascii="Times New Roman CYR" w:hAnsi="Times New Roman CYR" w:cs="Times New Roman CYR"/>
          <w:sz w:val="24"/>
          <w:szCs w:val="24"/>
        </w:rPr>
      </w:pPr>
      <w:bookmarkStart w:id="79" w:name="sub_1086"/>
      <w:bookmarkEnd w:id="78"/>
      <w:r w:rsidRPr="006171EE">
        <w:rPr>
          <w:rFonts w:ascii="Times New Roman CYR" w:hAnsi="Times New Roman CYR" w:cs="Times New Roman CYR"/>
          <w:sz w:val="24"/>
          <w:szCs w:val="24"/>
        </w:rPr>
        <w:t xml:space="preserve">8.6. </w:t>
      </w:r>
      <w:r w:rsidR="00BB2640" w:rsidRPr="006171EE">
        <w:rPr>
          <w:rFonts w:ascii="Times New Roman CYR" w:hAnsi="Times New Roman CYR" w:cs="Times New Roman CYR"/>
          <w:sz w:val="24"/>
          <w:szCs w:val="24"/>
        </w:rPr>
        <w:t xml:space="preserve">Денежные средства, внесенные в качестве обеспечения исполнения </w:t>
      </w:r>
      <w:r w:rsidR="00684022" w:rsidRPr="006171EE">
        <w:rPr>
          <w:rFonts w:ascii="Times New Roman CYR" w:hAnsi="Times New Roman CYR" w:cs="Times New Roman CYR"/>
          <w:sz w:val="24"/>
          <w:szCs w:val="24"/>
        </w:rPr>
        <w:t>Контракта</w:t>
      </w:r>
      <w:r w:rsidR="00BB2640" w:rsidRPr="006171EE">
        <w:rPr>
          <w:rFonts w:ascii="Times New Roman CYR" w:hAnsi="Times New Roman CYR" w:cs="Times New Roman CYR"/>
          <w:sz w:val="24"/>
          <w:szCs w:val="24"/>
        </w:rPr>
        <w:t xml:space="preserve">, возвращаются Поставщику, в том числе части этих денежных средств, в случае уменьшения размера обеспечения исполнения </w:t>
      </w:r>
      <w:r w:rsidR="00684022" w:rsidRPr="006171EE">
        <w:rPr>
          <w:rFonts w:ascii="Times New Roman CYR" w:hAnsi="Times New Roman CYR" w:cs="Times New Roman CYR"/>
          <w:sz w:val="24"/>
          <w:szCs w:val="24"/>
        </w:rPr>
        <w:t>Контракта</w:t>
      </w:r>
      <w:r w:rsidR="00BB2640" w:rsidRPr="006171EE">
        <w:rPr>
          <w:rFonts w:ascii="Times New Roman CYR" w:hAnsi="Times New Roman CYR" w:cs="Times New Roman CYR"/>
          <w:sz w:val="24"/>
          <w:szCs w:val="24"/>
        </w:rPr>
        <w:t xml:space="preserve"> в соответствии с частями 7 статьи 96 </w:t>
      </w:r>
      <w:r w:rsidR="00647028" w:rsidRPr="006171EE">
        <w:rPr>
          <w:rFonts w:ascii="Times New Roman CYR" w:hAnsi="Times New Roman CYR" w:cs="Times New Roman CYR"/>
          <w:sz w:val="24"/>
          <w:szCs w:val="24"/>
        </w:rPr>
        <w:t>Закона N 44-ФЗ</w:t>
      </w:r>
      <w:r w:rsidR="00BB2640" w:rsidRPr="006171EE">
        <w:rPr>
          <w:rFonts w:ascii="Times New Roman CYR" w:hAnsi="Times New Roman CYR" w:cs="Times New Roman CYR"/>
          <w:sz w:val="24"/>
          <w:szCs w:val="24"/>
        </w:rPr>
        <w:t xml:space="preserve">, в течение пятнадцати дней с даты исполнения Поставщиком обязательств, предусмотренных </w:t>
      </w:r>
      <w:r w:rsidR="00684022" w:rsidRPr="006171EE">
        <w:rPr>
          <w:rFonts w:ascii="Times New Roman CYR" w:hAnsi="Times New Roman CYR" w:cs="Times New Roman CYR"/>
          <w:sz w:val="24"/>
          <w:szCs w:val="24"/>
        </w:rPr>
        <w:t>Контрактом</w:t>
      </w:r>
      <w:r w:rsidRPr="006171EE">
        <w:rPr>
          <w:rFonts w:ascii="Times New Roman CYR" w:hAnsi="Times New Roman CYR" w:cs="Times New Roman CYR"/>
          <w:sz w:val="24"/>
          <w:szCs w:val="24"/>
        </w:rPr>
        <w:t>.</w:t>
      </w:r>
      <w:r w:rsidR="00BB2640" w:rsidRPr="006171EE">
        <w:rPr>
          <w:rFonts w:ascii="Times New Roman CYR" w:hAnsi="Times New Roman CYR" w:cs="Times New Roman CYR"/>
          <w:sz w:val="24"/>
          <w:szCs w:val="24"/>
        </w:rPr>
        <w:t xml:space="preserve"> </w:t>
      </w:r>
    </w:p>
    <w:p w:rsidR="00430D73" w:rsidRPr="006171EE" w:rsidRDefault="007F1AD8" w:rsidP="00CB756B">
      <w:bookmarkStart w:id="80" w:name="sub_1088"/>
      <w:bookmarkEnd w:id="79"/>
      <w:r w:rsidRPr="006171EE">
        <w:t>8.</w:t>
      </w:r>
      <w:r w:rsidR="00815310" w:rsidRPr="006171EE">
        <w:t>7</w:t>
      </w:r>
      <w:r w:rsidRPr="006171EE">
        <w:t xml:space="preserve">. </w:t>
      </w:r>
      <w:r w:rsidR="00430D73" w:rsidRPr="006171EE">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684022" w:rsidRPr="006171EE">
        <w:t>Контракта</w:t>
      </w:r>
      <w:r w:rsidR="00430D73" w:rsidRPr="006171EE">
        <w:t xml:space="preserve">, лицензии на осуществление банковских операций Поставщик обязан предоставить новое обеспечение исполнения </w:t>
      </w:r>
      <w:r w:rsidR="00684022" w:rsidRPr="006171EE">
        <w:t>Контракта</w:t>
      </w:r>
      <w:r w:rsidR="00430D73" w:rsidRPr="006171EE">
        <w:t xml:space="preserve"> не позднее одного месяца со дня надлежащего уведомления Заказчиком Поставщика о необходимости предоставить соответствующее обеспечение.</w:t>
      </w:r>
      <w:r w:rsidR="00A14BA4" w:rsidRPr="006171EE">
        <w:t xml:space="preserve"> Размер такого обеспечения может быть уменьшен в порядке и случаях, которые предусмотрены частями 7, 7.1, 7.2 и 7.3 статьи 96 </w:t>
      </w:r>
      <w:r w:rsidR="00AB2779" w:rsidRPr="006171EE">
        <w:rPr>
          <w:color w:val="22272F"/>
          <w:shd w:val="clear" w:color="auto" w:fill="FFFFFF"/>
        </w:rPr>
        <w:t>Закона 44-ФЗ</w:t>
      </w:r>
      <w:r w:rsidR="00A14BA4" w:rsidRPr="006171EE">
        <w:t>.</w:t>
      </w:r>
    </w:p>
    <w:p w:rsidR="00F97E5E" w:rsidRPr="006171EE" w:rsidRDefault="00F97E5E" w:rsidP="00CB756B">
      <w:r w:rsidRPr="006171EE">
        <w:t>За каждый день просрочки исполн</w:t>
      </w:r>
      <w:r w:rsidR="007721D4" w:rsidRPr="006171EE">
        <w:t xml:space="preserve">ения Поставщиком обязательства, </w:t>
      </w:r>
      <w:r w:rsidRPr="006171EE">
        <w:t xml:space="preserve">начисляется пеня в размере, установленном в соответствии с пунктом 7.4 настоящего </w:t>
      </w:r>
      <w:r w:rsidR="007721D4" w:rsidRPr="006171EE">
        <w:t>Контракта</w:t>
      </w:r>
      <w:r w:rsidRPr="006171EE">
        <w:t>.</w:t>
      </w:r>
    </w:p>
    <w:p w:rsidR="007F1AD8" w:rsidRPr="006171EE" w:rsidRDefault="007F1AD8" w:rsidP="00CB756B">
      <w:bookmarkStart w:id="81" w:name="sub_1089"/>
      <w:bookmarkEnd w:id="80"/>
      <w:r w:rsidRPr="006171EE">
        <w:t>8.</w:t>
      </w:r>
      <w:r w:rsidR="00815310" w:rsidRPr="006171EE">
        <w:t>8</w:t>
      </w:r>
      <w:r w:rsidRPr="006171EE">
        <w:t xml:space="preserve">. В случае заключения настоящего Контракта с Поставщиком по результатам определения Поставщика в соответствии с </w:t>
      </w:r>
      <w:hyperlink r:id="rId44" w:history="1">
        <w:r w:rsidRPr="006171EE">
          <w:rPr>
            <w:rStyle w:val="a4"/>
            <w:rFonts w:cs="Times New Roman CYR"/>
            <w:color w:val="auto"/>
          </w:rPr>
          <w:t>пунктом 1 части 1 статьи 30</w:t>
        </w:r>
      </w:hyperlink>
      <w:r w:rsidRPr="006171EE">
        <w:t xml:space="preserve"> Закона N 44-ФЗ Поставщик освобождается от предоставления обеспечения исполнения настоящего Контракта, в том числе с учетом положений </w:t>
      </w:r>
      <w:hyperlink r:id="rId45" w:history="1">
        <w:r w:rsidRPr="006171EE">
          <w:rPr>
            <w:rStyle w:val="a4"/>
            <w:rFonts w:cs="Times New Roman CYR"/>
            <w:color w:val="auto"/>
          </w:rPr>
          <w:t>статьи 37</w:t>
        </w:r>
      </w:hyperlink>
      <w:r w:rsidRPr="006171EE">
        <w:t xml:space="preserve"> Закона N 44-ФЗ, в случае предоставления Поставщиком информации согласно </w:t>
      </w:r>
      <w:hyperlink r:id="rId46" w:history="1">
        <w:r w:rsidRPr="006171EE">
          <w:rPr>
            <w:rStyle w:val="a4"/>
            <w:rFonts w:cs="Times New Roman CYR"/>
            <w:color w:val="auto"/>
          </w:rPr>
          <w:t>части 8.1 статьи 96</w:t>
        </w:r>
      </w:hyperlink>
      <w:r w:rsidRPr="006171EE">
        <w:t xml:space="preserve"> Закона N 44-ФЗ.</w:t>
      </w:r>
    </w:p>
    <w:bookmarkEnd w:id="81"/>
    <w:p w:rsidR="007F1AD8" w:rsidRPr="006171EE" w:rsidRDefault="007F1AD8" w:rsidP="00CB756B"/>
    <w:p w:rsidR="007F1AD8" w:rsidRPr="00CB756B" w:rsidRDefault="007F1AD8" w:rsidP="00CB756B">
      <w:pPr>
        <w:pStyle w:val="1"/>
        <w:rPr>
          <w:color w:val="auto"/>
        </w:rPr>
      </w:pPr>
      <w:bookmarkStart w:id="82" w:name="sub_1900"/>
      <w:r w:rsidRPr="006171EE">
        <w:rPr>
          <w:color w:val="auto"/>
        </w:rPr>
        <w:t>IX. ОБСТОЯТЕЛЬСТВА НЕПРЕОДОЛИМОЙ СИЛЫ</w:t>
      </w:r>
      <w:bookmarkEnd w:id="82"/>
    </w:p>
    <w:p w:rsidR="007F1AD8" w:rsidRPr="006171EE" w:rsidRDefault="007F1AD8" w:rsidP="00CB756B">
      <w:bookmarkStart w:id="83" w:name="sub_1091"/>
      <w:r w:rsidRPr="006171EE">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7F1AD8" w:rsidRPr="006171EE" w:rsidRDefault="007F1AD8" w:rsidP="00CB756B">
      <w:bookmarkStart w:id="84" w:name="sub_1092"/>
      <w:bookmarkEnd w:id="83"/>
      <w:r w:rsidRPr="006171EE">
        <w:t xml:space="preserve">9.2. О возникновении и прекращении обстоятельства непреодолимой силы Стороны уведомляют друг друга письменно в течение </w:t>
      </w:r>
      <w:r w:rsidR="006E785F" w:rsidRPr="006171EE">
        <w:t xml:space="preserve">10 </w:t>
      </w:r>
      <w:r w:rsidR="00507262" w:rsidRPr="006171EE">
        <w:t>(</w:t>
      </w:r>
      <w:r w:rsidR="006E785F" w:rsidRPr="006171EE">
        <w:t>десяти</w:t>
      </w:r>
      <w:r w:rsidRPr="006171EE">
        <w:t xml:space="preserve">) </w:t>
      </w:r>
      <w:r w:rsidR="00346102" w:rsidRPr="006171EE">
        <w:t>рабочих</w:t>
      </w:r>
      <w:r w:rsidR="00346102" w:rsidRPr="006171EE">
        <w:rPr>
          <w:vertAlign w:val="superscript"/>
        </w:rPr>
        <w:t> </w:t>
      </w:r>
      <w:r w:rsidR="00346102" w:rsidRPr="006171EE">
        <w:t>дней</w:t>
      </w:r>
      <w:r w:rsidRPr="006171EE">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7F1AD8" w:rsidRPr="006171EE" w:rsidRDefault="007F1AD8" w:rsidP="00CB756B">
      <w:bookmarkStart w:id="85" w:name="sub_1093"/>
      <w:bookmarkEnd w:id="84"/>
      <w:r w:rsidRPr="006171EE">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w:t>
      </w:r>
      <w:r w:rsidRPr="006171EE">
        <w:lastRenderedPageBreak/>
        <w:t>самоуправления.</w:t>
      </w:r>
    </w:p>
    <w:p w:rsidR="007F1AD8" w:rsidRPr="006171EE" w:rsidRDefault="007F1AD8" w:rsidP="00CB756B">
      <w:bookmarkStart w:id="86" w:name="sub_1094"/>
      <w:bookmarkEnd w:id="85"/>
      <w:r w:rsidRPr="006171EE">
        <w:t xml:space="preserve">9.4. Если одна из Сторон не направит или несвоевременно направит документы, указанные в </w:t>
      </w:r>
      <w:hyperlink w:anchor="sub_1092" w:history="1">
        <w:r w:rsidRPr="006171EE">
          <w:rPr>
            <w:rStyle w:val="a4"/>
            <w:rFonts w:cs="Times New Roman CYR"/>
            <w:color w:val="auto"/>
          </w:rPr>
          <w:t>пунктах 9.2 - 9.3</w:t>
        </w:r>
      </w:hyperlink>
      <w:r w:rsidRPr="006171EE">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7F1AD8" w:rsidRPr="006171EE" w:rsidRDefault="007F1AD8" w:rsidP="00CB756B">
      <w:bookmarkStart w:id="87" w:name="sub_1095"/>
      <w:bookmarkEnd w:id="86"/>
      <w:r w:rsidRPr="006171EE">
        <w:t>9.5. В случае, если обстоятельства непреодолимой силы бу</w:t>
      </w:r>
      <w:r w:rsidR="00507262" w:rsidRPr="006171EE">
        <w:t xml:space="preserve">дут сохраняться более 30 (тридцати) </w:t>
      </w:r>
      <w:r w:rsidR="00346102" w:rsidRPr="006171EE">
        <w:t>календарных</w:t>
      </w:r>
      <w:r w:rsidR="00346102" w:rsidRPr="006171EE">
        <w:rPr>
          <w:vertAlign w:val="superscript"/>
        </w:rPr>
        <w:t> </w:t>
      </w:r>
      <w:r w:rsidR="00346102" w:rsidRPr="006171EE">
        <w:t>дней</w:t>
      </w:r>
      <w:r w:rsidRPr="006171EE">
        <w:t>,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bookmarkEnd w:id="87"/>
    <w:p w:rsidR="007F1AD8" w:rsidRPr="006171EE" w:rsidRDefault="007F1AD8" w:rsidP="00CB756B"/>
    <w:p w:rsidR="00CB756B" w:rsidRPr="00CB756B" w:rsidRDefault="007F1AD8" w:rsidP="00CB756B">
      <w:pPr>
        <w:pStyle w:val="1"/>
        <w:rPr>
          <w:color w:val="auto"/>
        </w:rPr>
      </w:pPr>
      <w:bookmarkStart w:id="88" w:name="sub_11000"/>
      <w:r w:rsidRPr="006171EE">
        <w:rPr>
          <w:color w:val="auto"/>
        </w:rPr>
        <w:t>X. РАССМОТРЕНИЕ И РАЗРЕШЕНИЕ СПОРОВ</w:t>
      </w:r>
      <w:bookmarkEnd w:id="88"/>
    </w:p>
    <w:p w:rsidR="007F1AD8" w:rsidRPr="006171EE" w:rsidRDefault="007F1AD8" w:rsidP="00CB756B">
      <w:pPr>
        <w:ind w:firstLine="567"/>
      </w:pPr>
      <w:bookmarkStart w:id="89" w:name="sub_1101"/>
      <w:r w:rsidRPr="006171EE">
        <w:t>10.1. Все споры, возникающие из настоящего Контракта, Стороны могут разрешать путем переговоров.</w:t>
      </w:r>
    </w:p>
    <w:p w:rsidR="00B60DF0" w:rsidRPr="006171EE" w:rsidRDefault="007F1AD8" w:rsidP="00CB756B">
      <w:pPr>
        <w:pStyle w:val="ConsPlusNormal"/>
        <w:ind w:firstLine="539"/>
        <w:jc w:val="both"/>
        <w:rPr>
          <w:rFonts w:eastAsia="Times New Roman"/>
        </w:rPr>
      </w:pPr>
      <w:bookmarkStart w:id="90" w:name="sub_1102"/>
      <w:bookmarkEnd w:id="89"/>
      <w:r w:rsidRPr="006171EE">
        <w:t xml:space="preserve">10.2. </w:t>
      </w:r>
      <w:bookmarkStart w:id="91" w:name="sub_1103"/>
      <w:bookmarkEnd w:id="90"/>
      <w:r w:rsidR="00B60DF0" w:rsidRPr="006171EE">
        <w:rPr>
          <w:rFonts w:eastAsia="Times New Roman"/>
        </w:rPr>
        <w:t>Все споры, возникающие из настоящего Контракта, подлежат передаче на разрешение в Арбитражный суд Ханты-Мансийского автономного округа – Югры в соответствии с действующим законодательством Российской Федерации и настоящим Контрактом.</w:t>
      </w:r>
    </w:p>
    <w:p w:rsidR="007F1AD8" w:rsidRPr="006171EE" w:rsidRDefault="00B60DF0" w:rsidP="00CB756B">
      <w:pPr>
        <w:ind w:firstLine="539"/>
        <w:rPr>
          <w:rFonts w:ascii="Times New Roman" w:hAnsi="Times New Roman" w:cs="Times New Roman"/>
        </w:rPr>
      </w:pPr>
      <w:r w:rsidRPr="006171EE">
        <w:rPr>
          <w:rFonts w:ascii="Times New Roman" w:hAnsi="Times New Roman" w:cs="Times New Roman"/>
        </w:rPr>
        <w:t>10.3. До передачи спора на разрешение Арбитражным судом Ханты-Мансийского автономного округа – Югры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7F1AD8" w:rsidRPr="006171EE" w:rsidRDefault="007F1AD8" w:rsidP="00CB756B">
      <w:bookmarkStart w:id="92" w:name="sub_1104"/>
      <w:bookmarkEnd w:id="91"/>
      <w:r w:rsidRPr="006171EE">
        <w:t xml:space="preserve">10.4. </w:t>
      </w:r>
      <w:r w:rsidR="006F35EE" w:rsidRPr="006171EE">
        <w:t xml:space="preserve">В случае обмена документами при применении мер ответственности и совершении иных действий в связи с нарушением Поставщиком или Заказчиком условий </w:t>
      </w:r>
      <w:r w:rsidR="00CC6EF3" w:rsidRPr="006171EE">
        <w:t>контракта</w:t>
      </w:r>
      <w:r w:rsidR="006F35EE" w:rsidRPr="006171EE">
        <w:t>,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r w:rsidRPr="006171EE">
        <w:t>.</w:t>
      </w:r>
    </w:p>
    <w:p w:rsidR="007F1AD8" w:rsidRPr="006171EE" w:rsidRDefault="007F1AD8" w:rsidP="00CB756B">
      <w:bookmarkStart w:id="93" w:name="sub_1105"/>
      <w:bookmarkEnd w:id="92"/>
      <w:r w:rsidRPr="006171EE">
        <w:t xml:space="preserve">10.5. </w:t>
      </w:r>
      <w:r w:rsidR="00D2329C" w:rsidRPr="006171EE">
        <w:t xml:space="preserve">Срок рассмотрения уведомлений не может превышать 2 (двух) </w:t>
      </w:r>
      <w:r w:rsidR="00F2191D" w:rsidRPr="006171EE">
        <w:t xml:space="preserve">рабочих </w:t>
      </w:r>
      <w:r w:rsidR="00D2329C" w:rsidRPr="006171EE">
        <w:t>дней с момента их получения</w:t>
      </w:r>
      <w:r w:rsidRPr="006171EE">
        <w:t>.</w:t>
      </w:r>
    </w:p>
    <w:p w:rsidR="007F1AD8" w:rsidRPr="006171EE" w:rsidRDefault="007F1AD8" w:rsidP="00CB756B">
      <w:bookmarkStart w:id="94" w:name="sub_1106"/>
      <w:bookmarkEnd w:id="93"/>
      <w:r w:rsidRPr="006171EE">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7F1AD8" w:rsidRPr="006171EE" w:rsidRDefault="007F1AD8" w:rsidP="00CB756B">
      <w:bookmarkStart w:id="95" w:name="sub_1107"/>
      <w:bookmarkEnd w:id="94"/>
      <w:r w:rsidRPr="006171EE">
        <w:t xml:space="preserve">10.7. Если требования в претензии подлежат денежной оценке, в претензии указывается </w:t>
      </w:r>
      <w:proofErr w:type="spellStart"/>
      <w:r w:rsidRPr="006171EE">
        <w:t>истребуемая</w:t>
      </w:r>
      <w:proofErr w:type="spellEnd"/>
      <w:r w:rsidRPr="006171EE">
        <w:t xml:space="preserve"> денежная сумма и ее полный и обоснованный расчет.</w:t>
      </w:r>
    </w:p>
    <w:p w:rsidR="007F1AD8" w:rsidRPr="006171EE" w:rsidRDefault="007F1AD8" w:rsidP="00CB756B">
      <w:bookmarkStart w:id="96" w:name="sub_1108"/>
      <w:bookmarkEnd w:id="95"/>
      <w:r w:rsidRPr="006171EE">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7F1AD8" w:rsidRPr="006171EE" w:rsidRDefault="007F1AD8" w:rsidP="00CB756B">
      <w:bookmarkStart w:id="97" w:name="sub_1109"/>
      <w:bookmarkEnd w:id="96"/>
      <w:r w:rsidRPr="006171EE">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60DF0" w:rsidRPr="006171EE" w:rsidRDefault="007F1AD8" w:rsidP="00CB756B">
      <w:pPr>
        <w:pStyle w:val="ConsPlusNormal"/>
        <w:ind w:firstLine="709"/>
        <w:jc w:val="both"/>
        <w:rPr>
          <w:rFonts w:eastAsia="Times New Roman"/>
        </w:rPr>
      </w:pPr>
      <w:bookmarkStart w:id="98" w:name="sub_2010"/>
      <w:bookmarkEnd w:id="97"/>
      <w:r w:rsidRPr="006171EE">
        <w:t xml:space="preserve">10.10. </w:t>
      </w:r>
      <w:r w:rsidR="00B60DF0" w:rsidRPr="006171EE">
        <w:rPr>
          <w:rFonts w:eastAsia="Times New Roman"/>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w:t>
      </w:r>
      <w:r w:rsidR="00B60DF0" w:rsidRPr="006171EE">
        <w:rPr>
          <w:rFonts w:eastAsia="Times New Roman"/>
        </w:rPr>
        <w:lastRenderedPageBreak/>
        <w:t>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Ханты-Мансийского автономного округа – Югры.</w:t>
      </w:r>
    </w:p>
    <w:bookmarkEnd w:id="98"/>
    <w:p w:rsidR="007F1AD8" w:rsidRPr="006171EE" w:rsidRDefault="007F1AD8" w:rsidP="00CB756B">
      <w:pPr>
        <w:ind w:firstLine="0"/>
      </w:pPr>
    </w:p>
    <w:p w:rsidR="007F1AD8" w:rsidRPr="00CB756B" w:rsidRDefault="007F1AD8" w:rsidP="00CB756B">
      <w:pPr>
        <w:pStyle w:val="1"/>
        <w:rPr>
          <w:color w:val="auto"/>
        </w:rPr>
      </w:pPr>
      <w:bookmarkStart w:id="99" w:name="sub_11100"/>
      <w:r w:rsidRPr="006171EE">
        <w:rPr>
          <w:color w:val="auto"/>
        </w:rPr>
        <w:t>XI. СРОК ДЕЙСТВИЯ И ПОРЯДОК ИЗМЕНЕНИЯ, РАСТОРЖЕНИЯ КОНТРАКТА</w:t>
      </w:r>
      <w:bookmarkEnd w:id="99"/>
    </w:p>
    <w:p w:rsidR="007F1AD8" w:rsidRPr="00703DCD" w:rsidRDefault="007F1AD8" w:rsidP="00CB756B">
      <w:bookmarkStart w:id="100" w:name="sub_1111"/>
      <w:r w:rsidRPr="00703DCD">
        <w:t xml:space="preserve">11.1. Настоящий Контракт </w:t>
      </w:r>
      <w:r w:rsidR="00EA558B" w:rsidRPr="00703DCD">
        <w:t xml:space="preserve">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и действует по 31 </w:t>
      </w:r>
      <w:r w:rsidR="001B593A" w:rsidRPr="00703DCD">
        <w:t>декабря</w:t>
      </w:r>
      <w:r w:rsidR="00EA558B" w:rsidRPr="00703DCD">
        <w:t xml:space="preserve"> 202</w:t>
      </w:r>
      <w:r w:rsidR="00AC2980">
        <w:t>5</w:t>
      </w:r>
      <w:r w:rsidR="00EA558B" w:rsidRPr="00703DCD">
        <w:t xml:space="preserve"> года</w:t>
      </w:r>
      <w:r w:rsidR="00BE29B0" w:rsidRPr="00703DCD">
        <w:t>,</w:t>
      </w:r>
      <w:r w:rsidR="00EA558B" w:rsidRPr="00703DCD">
        <w:t xml:space="preserve"> </w:t>
      </w:r>
      <w:r w:rsidR="00A14BA4" w:rsidRPr="00703DCD">
        <w:t>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D61E0" w:rsidRPr="00DD61E0" w:rsidRDefault="00DD61E0" w:rsidP="00DD61E0">
      <w:r w:rsidRPr="00DD61E0">
        <w:t>11.2. Срок исполнения Контракта: с 09 января 2025 года по 26 декабря 2025 года.</w:t>
      </w:r>
    </w:p>
    <w:p w:rsidR="00DD61E0" w:rsidRPr="00DD61E0" w:rsidRDefault="00DD61E0" w:rsidP="00DD61E0">
      <w:r w:rsidRPr="00DD61E0">
        <w:t xml:space="preserve">Срок исполнения по этапам: </w:t>
      </w:r>
    </w:p>
    <w:p w:rsidR="00DD61E0" w:rsidRPr="00DD61E0" w:rsidRDefault="009E3D55" w:rsidP="00DD61E0">
      <w:r>
        <w:t>Этап № 1- с 09.01.2025 по 28</w:t>
      </w:r>
      <w:r w:rsidR="00DD61E0" w:rsidRPr="00DD61E0">
        <w:t>.0</w:t>
      </w:r>
      <w:r>
        <w:t>2</w:t>
      </w:r>
      <w:r w:rsidR="00DD61E0" w:rsidRPr="00DD61E0">
        <w:t xml:space="preserve">.2025 </w:t>
      </w:r>
    </w:p>
    <w:p w:rsidR="00DD61E0" w:rsidRPr="00DD61E0" w:rsidRDefault="00DD61E0" w:rsidP="00DD61E0">
      <w:r w:rsidRPr="00DD61E0">
        <w:t xml:space="preserve">Этап № 2 - с 01.02.2025 по </w:t>
      </w:r>
      <w:r w:rsidR="009E3D55">
        <w:t>28</w:t>
      </w:r>
      <w:r w:rsidRPr="00DD61E0">
        <w:t xml:space="preserve">.03.2025 </w:t>
      </w:r>
    </w:p>
    <w:p w:rsidR="00DD61E0" w:rsidRPr="00DD61E0" w:rsidRDefault="00DD61E0" w:rsidP="00DD61E0">
      <w:r w:rsidRPr="00DD61E0">
        <w:t xml:space="preserve">Этап № 3 - с 01.03.2025 по 28.04.2025 </w:t>
      </w:r>
    </w:p>
    <w:p w:rsidR="00DD61E0" w:rsidRPr="00DD61E0" w:rsidRDefault="00DD61E0" w:rsidP="00DD61E0">
      <w:r w:rsidRPr="00DD61E0">
        <w:t xml:space="preserve">Этап № 4 - с 01.04.2025 по </w:t>
      </w:r>
      <w:r w:rsidR="00132798">
        <w:t>0</w:t>
      </w:r>
      <w:r w:rsidR="009E3D55">
        <w:t>3</w:t>
      </w:r>
      <w:r w:rsidR="00132798">
        <w:t>.06</w:t>
      </w:r>
      <w:r w:rsidRPr="00DD61E0">
        <w:t xml:space="preserve">.2025 </w:t>
      </w:r>
    </w:p>
    <w:p w:rsidR="00DD61E0" w:rsidRPr="00DD61E0" w:rsidRDefault="00DD61E0" w:rsidP="00DD61E0">
      <w:r w:rsidRPr="00DD61E0">
        <w:t xml:space="preserve">Этап № 5 - с 01.05.2025 по </w:t>
      </w:r>
      <w:r w:rsidR="00132798">
        <w:t>01.07</w:t>
      </w:r>
      <w:r w:rsidRPr="00DD61E0">
        <w:t xml:space="preserve">.2025 </w:t>
      </w:r>
    </w:p>
    <w:p w:rsidR="00DD61E0" w:rsidRPr="00DD61E0" w:rsidRDefault="00DD61E0" w:rsidP="00DD61E0">
      <w:r w:rsidRPr="00DD61E0">
        <w:t xml:space="preserve">Этап № 6 - с 01.06.2025 по 28.07.2025 </w:t>
      </w:r>
    </w:p>
    <w:p w:rsidR="00DD61E0" w:rsidRPr="00DD61E0" w:rsidRDefault="00DD61E0" w:rsidP="00DD61E0">
      <w:r w:rsidRPr="00DD61E0">
        <w:t xml:space="preserve">Этап № 7 - с 01.07.2025 по 28.08.2025 </w:t>
      </w:r>
    </w:p>
    <w:p w:rsidR="00DD61E0" w:rsidRPr="00DD61E0" w:rsidRDefault="00DD61E0" w:rsidP="00DD61E0">
      <w:r w:rsidRPr="00DD61E0">
        <w:t xml:space="preserve">Этап № 8 - с 01.08.2025 по 26.09.2025 </w:t>
      </w:r>
    </w:p>
    <w:p w:rsidR="00DD61E0" w:rsidRPr="00DD61E0" w:rsidRDefault="00DD61E0" w:rsidP="00DD61E0">
      <w:r w:rsidRPr="00DD61E0">
        <w:t xml:space="preserve">Этап № 9 - с 01.09.2025 по 28.10.2025 </w:t>
      </w:r>
    </w:p>
    <w:p w:rsidR="00DD61E0" w:rsidRPr="00DD61E0" w:rsidRDefault="00DD61E0" w:rsidP="00DD61E0">
      <w:r w:rsidRPr="00DD61E0">
        <w:t xml:space="preserve">Этап № 10 - с 01.10.2025 по 01.12.2025  </w:t>
      </w:r>
    </w:p>
    <w:p w:rsidR="00DD61E0" w:rsidRPr="00DD61E0" w:rsidRDefault="00DD61E0" w:rsidP="00DD61E0">
      <w:r w:rsidRPr="00DD61E0">
        <w:t>Этап № 11 - с 01.11.2025 по 26.12.2025</w:t>
      </w:r>
    </w:p>
    <w:p w:rsidR="00703DCD" w:rsidRPr="00DD61E0" w:rsidRDefault="00DD61E0" w:rsidP="00DD61E0">
      <w:pPr>
        <w:widowControl/>
        <w:autoSpaceDE/>
        <w:autoSpaceDN/>
        <w:adjustRightInd/>
        <w:ind w:firstLine="709"/>
      </w:pPr>
      <w:r w:rsidRPr="00DD61E0">
        <w:t>Каждый этап исполнения контракта включает в себя срок поставки, срок приемки (Поставщика, Заказчика) и срок оплаты поставленного товара.</w:t>
      </w:r>
    </w:p>
    <w:p w:rsidR="00BB2640" w:rsidRPr="006171EE" w:rsidRDefault="00703DCD" w:rsidP="00CB756B">
      <w:bookmarkStart w:id="101" w:name="sub_1112"/>
      <w:bookmarkEnd w:id="100"/>
      <w:r>
        <w:t>11.3</w:t>
      </w:r>
      <w:r w:rsidR="007F1AD8" w:rsidRPr="006171EE">
        <w:t xml:space="preserve">. </w:t>
      </w:r>
      <w:r w:rsidR="00BB2640" w:rsidRPr="006171EE">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47" w:history="1">
        <w:r w:rsidR="0055306F" w:rsidRPr="006171EE">
          <w:rPr>
            <w:rStyle w:val="af3"/>
            <w:rFonts w:cs="Times New Roman CYR"/>
            <w:color w:val="auto"/>
            <w:u w:val="none"/>
          </w:rPr>
          <w:t>частями 9-25</w:t>
        </w:r>
        <w:r w:rsidR="00BB2640" w:rsidRPr="006171EE">
          <w:rPr>
            <w:rStyle w:val="af3"/>
            <w:rFonts w:cs="Times New Roman CYR"/>
            <w:color w:val="auto"/>
            <w:u w:val="none"/>
          </w:rPr>
          <w:t xml:space="preserve"> статьи 95</w:t>
        </w:r>
      </w:hyperlink>
      <w:r w:rsidR="00BB2640" w:rsidRPr="006171EE">
        <w:t xml:space="preserve"> </w:t>
      </w:r>
      <w:r w:rsidR="00647028" w:rsidRPr="006171EE">
        <w:t>Закона N 44-ФЗ</w:t>
      </w:r>
      <w:r w:rsidR="00BB2640" w:rsidRPr="006171EE">
        <w:t>.</w:t>
      </w:r>
    </w:p>
    <w:p w:rsidR="007F1AD8" w:rsidRPr="006171EE" w:rsidRDefault="00703DCD" w:rsidP="00CB756B">
      <w:bookmarkStart w:id="102" w:name="sub_1113"/>
      <w:bookmarkEnd w:id="101"/>
      <w:r>
        <w:t>11.4</w:t>
      </w:r>
      <w:r w:rsidR="007F1AD8" w:rsidRPr="006171EE">
        <w:t>. Информация о Поставщике, с которым Контракт был расторгнут в связи с односторонним отказом Заказчика</w:t>
      </w:r>
      <w:r w:rsidR="00BE29B0" w:rsidRPr="006171EE">
        <w:t>, Поставщика</w:t>
      </w:r>
      <w:r w:rsidR="007F1AD8" w:rsidRPr="006171EE">
        <w:t xml:space="preserve"> от исполнения Контракта, включается в установленном </w:t>
      </w:r>
      <w:hyperlink r:id="rId48" w:history="1">
        <w:r w:rsidR="007F1AD8" w:rsidRPr="006171EE">
          <w:t>Законом</w:t>
        </w:r>
      </w:hyperlink>
      <w:r w:rsidR="007F1AD8" w:rsidRPr="006171EE">
        <w:t xml:space="preserve"> N 44-ФЗ порядке в реестр недобросовестных поставщиков (подрядчиков, исполнителей).</w:t>
      </w:r>
    </w:p>
    <w:p w:rsidR="007F1AD8" w:rsidRPr="006171EE" w:rsidRDefault="00703DCD" w:rsidP="00CB756B">
      <w:bookmarkStart w:id="103" w:name="sub_1114"/>
      <w:bookmarkEnd w:id="102"/>
      <w:r>
        <w:t>11.5</w:t>
      </w:r>
      <w:r w:rsidR="007F1AD8" w:rsidRPr="006171EE">
        <w:t>.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7F1AD8" w:rsidRPr="006171EE" w:rsidRDefault="00703DCD" w:rsidP="00CB756B">
      <w:bookmarkStart w:id="104" w:name="sub_1115"/>
      <w:bookmarkEnd w:id="103"/>
      <w:r>
        <w:t>11.6</w:t>
      </w:r>
      <w:r w:rsidR="007F1AD8" w:rsidRPr="006171EE">
        <w:t xml:space="preserve">. Изменение условий настоящего Контракта при его исполнении не допускается, за исключением случаев, предусмотренных </w:t>
      </w:r>
      <w:hyperlink r:id="rId49" w:history="1">
        <w:r w:rsidR="007F1AD8" w:rsidRPr="006171EE">
          <w:rPr>
            <w:rStyle w:val="a4"/>
            <w:rFonts w:cs="Times New Roman CYR"/>
            <w:color w:val="auto"/>
          </w:rPr>
          <w:t>статьей 95</w:t>
        </w:r>
      </w:hyperlink>
      <w:r w:rsidR="007F1AD8" w:rsidRPr="006171EE">
        <w:t xml:space="preserve"> Закона N 44-ФЗ.</w:t>
      </w:r>
    </w:p>
    <w:bookmarkEnd w:id="104"/>
    <w:p w:rsidR="007F1AD8" w:rsidRDefault="007F1AD8" w:rsidP="00CB756B"/>
    <w:p w:rsidR="00132798" w:rsidRPr="006171EE" w:rsidRDefault="00132798" w:rsidP="00CB756B"/>
    <w:p w:rsidR="007F1AD8" w:rsidRPr="006171EE" w:rsidRDefault="007F1AD8" w:rsidP="00CB756B">
      <w:pPr>
        <w:ind w:firstLine="0"/>
        <w:jc w:val="center"/>
      </w:pPr>
      <w:bookmarkStart w:id="105" w:name="sub_11200"/>
      <w:r w:rsidRPr="006171EE">
        <w:rPr>
          <w:rStyle w:val="a3"/>
          <w:bCs/>
          <w:color w:val="auto"/>
        </w:rPr>
        <w:t>XII. ПРОЧИЕ ПОЛОЖЕНИЯ</w:t>
      </w:r>
      <w:r w:rsidRPr="006171EE">
        <w:rPr>
          <w:rStyle w:val="a3"/>
          <w:bCs/>
          <w:color w:val="auto"/>
          <w:vertAlign w:val="superscript"/>
        </w:rPr>
        <w:t> </w:t>
      </w:r>
    </w:p>
    <w:bookmarkEnd w:id="105"/>
    <w:p w:rsidR="007F1AD8" w:rsidRPr="006171EE" w:rsidRDefault="007F1AD8" w:rsidP="00CB756B"/>
    <w:p w:rsidR="007F1AD8" w:rsidRPr="006171EE" w:rsidRDefault="007F1AD8" w:rsidP="00CB756B">
      <w:bookmarkStart w:id="106" w:name="sub_1121"/>
      <w:r w:rsidRPr="006171EE">
        <w:t>12.1. Во всем, что не оговорено в настоящем Контракте, Стороны руководствуются действующим законодательством Российской Федерации.</w:t>
      </w:r>
    </w:p>
    <w:p w:rsidR="007F1AD8" w:rsidRPr="006171EE" w:rsidRDefault="007F1AD8" w:rsidP="00CB756B">
      <w:bookmarkStart w:id="107" w:name="sub_1122"/>
      <w:bookmarkEnd w:id="106"/>
      <w:r w:rsidRPr="006171EE">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507262" w:rsidRPr="006171EE">
        <w:t>10</w:t>
      </w:r>
      <w:r w:rsidRPr="006171EE">
        <w:t xml:space="preserve"> рабочих </w:t>
      </w:r>
      <w:r w:rsidR="00346102" w:rsidRPr="006171EE">
        <w:t>дней</w:t>
      </w:r>
      <w:r w:rsidR="00346102" w:rsidRPr="006171EE">
        <w:rPr>
          <w:vertAlign w:val="superscript"/>
        </w:rPr>
        <w:t> </w:t>
      </w:r>
      <w:r w:rsidR="00346102" w:rsidRPr="006171EE">
        <w:t>с</w:t>
      </w:r>
      <w:r w:rsidRPr="006171EE">
        <w:t xml:space="preserve">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w:t>
      </w:r>
      <w:r w:rsidR="00507262" w:rsidRPr="006171EE">
        <w:t>онтракте счет, несет Поставщик.</w:t>
      </w:r>
    </w:p>
    <w:p w:rsidR="007F1AD8" w:rsidRPr="006171EE" w:rsidRDefault="007F1AD8" w:rsidP="00CB756B">
      <w:bookmarkStart w:id="108" w:name="sub_1123"/>
      <w:bookmarkEnd w:id="107"/>
      <w:r w:rsidRPr="006171EE">
        <w:lastRenderedPageBreak/>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sub_11400" w:history="1">
        <w:r w:rsidR="00E038B8" w:rsidRPr="006171EE">
          <w:rPr>
            <w:rStyle w:val="a4"/>
            <w:rFonts w:cs="Times New Roman CYR"/>
            <w:color w:val="auto"/>
          </w:rPr>
          <w:t>разделе X</w:t>
        </w:r>
        <w:r w:rsidRPr="006171EE">
          <w:rPr>
            <w:rStyle w:val="a4"/>
            <w:rFonts w:cs="Times New Roman CYR"/>
            <w:color w:val="auto"/>
          </w:rPr>
          <w:t>V</w:t>
        </w:r>
      </w:hyperlink>
      <w:r w:rsidRPr="006171EE">
        <w:t xml:space="preserve"> настоящего Контракта, либо с использованием электронной почты на электронны</w:t>
      </w:r>
      <w:r w:rsidR="00E038B8" w:rsidRPr="006171EE">
        <w:t>е адреса, указанные в разделе X</w:t>
      </w:r>
      <w:r w:rsidRPr="006171EE">
        <w:t>V настоящего Контракта, либо с использованием факсимильной связи.</w:t>
      </w:r>
    </w:p>
    <w:bookmarkEnd w:id="108"/>
    <w:p w:rsidR="007F1AD8" w:rsidRPr="006171EE" w:rsidRDefault="007F1AD8" w:rsidP="00CB756B">
      <w:r w:rsidRPr="006171EE">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hyperlink r:id="rId50" w:history="1">
        <w:r w:rsidRPr="006171EE">
          <w:rPr>
            <w:rStyle w:val="a4"/>
            <w:rFonts w:cs="Times New Roman CYR"/>
            <w:color w:val="auto"/>
          </w:rPr>
          <w:t>гражданским законодательством</w:t>
        </w:r>
      </w:hyperlink>
      <w:r w:rsidRPr="006171EE">
        <w:t xml:space="preserve"> Российской Федерации. При этом направление уведомлений по адресам Сторон, указанным в </w:t>
      </w:r>
      <w:hyperlink w:anchor="sub_11400" w:history="1">
        <w:r w:rsidR="006171EE">
          <w:rPr>
            <w:rStyle w:val="a4"/>
            <w:rFonts w:cs="Times New Roman CYR"/>
            <w:color w:val="auto"/>
          </w:rPr>
          <w:t>разделе X</w:t>
        </w:r>
        <w:r w:rsidRPr="006171EE">
          <w:rPr>
            <w:rStyle w:val="a4"/>
            <w:rFonts w:cs="Times New Roman CYR"/>
            <w:color w:val="auto"/>
          </w:rPr>
          <w:t>V</w:t>
        </w:r>
      </w:hyperlink>
      <w:r w:rsidRPr="006171EE">
        <w:t xml:space="preserve"> настоящего Контракта, считается надлежащим уведомлением Сторон.</w:t>
      </w:r>
    </w:p>
    <w:p w:rsidR="007F1AD8" w:rsidRPr="006171EE" w:rsidRDefault="007F1AD8" w:rsidP="00CB756B">
      <w:bookmarkStart w:id="109" w:name="sub_1124"/>
      <w:r w:rsidRPr="006171EE">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bookmarkEnd w:id="109"/>
    <w:p w:rsidR="007F1AD8" w:rsidRPr="006171EE" w:rsidRDefault="007F1AD8" w:rsidP="00CB756B">
      <w:r w:rsidRPr="006171EE">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7F1AD8" w:rsidRPr="006171EE" w:rsidRDefault="007F1AD8" w:rsidP="00CB756B">
      <w:bookmarkStart w:id="110" w:name="sub_1125"/>
      <w:r w:rsidRPr="006171EE">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7F1AD8" w:rsidRPr="006171EE" w:rsidRDefault="007F1AD8" w:rsidP="00CB756B">
      <w:bookmarkStart w:id="111" w:name="sub_1126"/>
      <w:bookmarkEnd w:id="110"/>
      <w:r w:rsidRPr="006171EE">
        <w:t xml:space="preserve">12.6. </w:t>
      </w:r>
      <w:bookmarkEnd w:id="111"/>
      <w:r w:rsidRPr="006171EE">
        <w:t>Настоящий Контракт составлен в форме электронного документа, подписанного усиленными электронными подписями Сторон.</w:t>
      </w:r>
    </w:p>
    <w:p w:rsidR="002B6F21" w:rsidRPr="006171EE" w:rsidRDefault="002B6F21" w:rsidP="00CB756B"/>
    <w:p w:rsidR="002B6F21" w:rsidRPr="006171EE" w:rsidRDefault="002B6F21" w:rsidP="00CB756B">
      <w:pPr>
        <w:ind w:left="-567"/>
        <w:jc w:val="center"/>
        <w:rPr>
          <w:b/>
          <w:i/>
          <w:sz w:val="25"/>
          <w:szCs w:val="25"/>
        </w:rPr>
      </w:pPr>
      <w:r w:rsidRPr="006171EE">
        <w:rPr>
          <w:rStyle w:val="a3"/>
          <w:bCs/>
          <w:color w:val="auto"/>
        </w:rPr>
        <w:t>XIII</w:t>
      </w:r>
      <w:r w:rsidRPr="006171EE">
        <w:rPr>
          <w:rStyle w:val="a3"/>
          <w:b w:val="0"/>
          <w:bCs/>
          <w:color w:val="auto"/>
        </w:rPr>
        <w:t>.</w:t>
      </w:r>
      <w:r w:rsidRPr="006171EE">
        <w:rPr>
          <w:b/>
          <w:i/>
          <w:sz w:val="25"/>
          <w:szCs w:val="25"/>
        </w:rPr>
        <w:t xml:space="preserve"> </w:t>
      </w:r>
      <w:r w:rsidRPr="006171EE">
        <w:rPr>
          <w:b/>
          <w:sz w:val="25"/>
          <w:szCs w:val="25"/>
        </w:rPr>
        <w:t>Антикоррупционная оговорка</w:t>
      </w:r>
    </w:p>
    <w:p w:rsidR="002B6F21" w:rsidRPr="006171EE" w:rsidRDefault="002B6F21" w:rsidP="00CB756B">
      <w:r w:rsidRPr="006171EE">
        <w:t>13.1.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2B6F21" w:rsidRPr="006171EE" w:rsidRDefault="002B6F21" w:rsidP="00CB756B">
      <w:r w:rsidRPr="006171EE">
        <w:t>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B6F21" w:rsidRPr="006171EE" w:rsidRDefault="002B6F21" w:rsidP="00CB756B">
      <w:r w:rsidRPr="006171EE">
        <w:t xml:space="preserve">Каналы уведомления </w:t>
      </w:r>
      <w:r w:rsidR="00174A34">
        <w:t>Поставщика</w:t>
      </w:r>
      <w:r w:rsidRPr="006171EE">
        <w:t xml:space="preserve"> о нарушениях каких-либо положений настоящего раздела: </w:t>
      </w:r>
      <w:r w:rsidR="00174A34" w:rsidRPr="00174A34">
        <w:t>tdformulavkusa@yandex.ru</w:t>
      </w:r>
      <w:r w:rsidRPr="006171EE">
        <w:t>, официальный сайт ____________________ (при наличии).</w:t>
      </w:r>
    </w:p>
    <w:p w:rsidR="002B6F21" w:rsidRPr="006171EE" w:rsidRDefault="002B6F21" w:rsidP="00CB756B">
      <w:r w:rsidRPr="006171EE">
        <w:t xml:space="preserve">Каналы уведомления Заказчика о нарушениях каких-либо положений настоящего раздела: </w:t>
      </w:r>
      <w:r w:rsidR="00174A34" w:rsidRPr="00174A34">
        <w:t>ds18@admsurgut.ru</w:t>
      </w:r>
      <w:r w:rsidRPr="006171EE">
        <w:t xml:space="preserve">, официальный сайт </w:t>
      </w:r>
      <w:r w:rsidR="00174A34" w:rsidRPr="00174A34">
        <w:t>ds18.edu-sites.ru</w:t>
      </w:r>
      <w:r w:rsidR="00174A34">
        <w:t>.</w:t>
      </w:r>
      <w:r w:rsidRPr="006171EE">
        <w:t xml:space="preserve"> </w:t>
      </w:r>
    </w:p>
    <w:p w:rsidR="002B6F21" w:rsidRPr="006171EE" w:rsidRDefault="002B6F21" w:rsidP="00CB756B">
      <w:r w:rsidRPr="006171EE">
        <w:t>13.3.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B6F21" w:rsidRPr="006171EE" w:rsidRDefault="002B6F21" w:rsidP="00CB756B">
      <w:r w:rsidRPr="006171EE">
        <w:t xml:space="preserve">13.4.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w:t>
      </w:r>
      <w:r w:rsidRPr="006171EE">
        <w:lastRenderedPageBreak/>
        <w:t>в целом, так и для конкретных работников уведомившей Стороны, сообщивших о факте нарушений условий настоящего раздела контракта.</w:t>
      </w:r>
    </w:p>
    <w:p w:rsidR="002B6F21" w:rsidRPr="006171EE" w:rsidRDefault="002B6F21" w:rsidP="00CB756B">
      <w:r w:rsidRPr="006171EE">
        <w:t>13.5.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7F1AD8" w:rsidRPr="006171EE" w:rsidRDefault="007F1AD8" w:rsidP="00CB756B"/>
    <w:p w:rsidR="007F1AD8" w:rsidRPr="006171EE" w:rsidRDefault="002B6F21" w:rsidP="00CB756B">
      <w:pPr>
        <w:ind w:firstLine="0"/>
        <w:jc w:val="center"/>
      </w:pPr>
      <w:bookmarkStart w:id="112" w:name="sub_11300"/>
      <w:r w:rsidRPr="006171EE">
        <w:rPr>
          <w:b/>
        </w:rPr>
        <w:t>XIV</w:t>
      </w:r>
      <w:r w:rsidR="007F1AD8" w:rsidRPr="006171EE">
        <w:rPr>
          <w:rStyle w:val="a3"/>
          <w:b w:val="0"/>
          <w:bCs/>
          <w:color w:val="auto"/>
        </w:rPr>
        <w:t>.</w:t>
      </w:r>
      <w:r w:rsidR="007F1AD8" w:rsidRPr="006171EE">
        <w:rPr>
          <w:rStyle w:val="a3"/>
          <w:bCs/>
          <w:color w:val="auto"/>
        </w:rPr>
        <w:t xml:space="preserve"> ПЕРЕЧЕНЬ ПРИЛОЖЕНИЙ</w:t>
      </w:r>
      <w:r w:rsidR="007F1AD8" w:rsidRPr="006171EE">
        <w:rPr>
          <w:rStyle w:val="a3"/>
          <w:bCs/>
          <w:color w:val="auto"/>
          <w:vertAlign w:val="superscript"/>
        </w:rPr>
        <w:t> </w:t>
      </w:r>
      <w:bookmarkEnd w:id="112"/>
    </w:p>
    <w:p w:rsidR="006957E3" w:rsidRPr="006171EE" w:rsidRDefault="007F1AD8" w:rsidP="00CB756B">
      <w:r w:rsidRPr="006171EE">
        <w:t xml:space="preserve">Неотъемлемой частью настоящего Контракта является следующее: </w:t>
      </w:r>
    </w:p>
    <w:p w:rsidR="007F1AD8" w:rsidRPr="006171EE" w:rsidRDefault="006973A7" w:rsidP="00CB756B">
      <w:hyperlink w:anchor="sub_10000" w:history="1">
        <w:r w:rsidR="007F1AD8" w:rsidRPr="006171EE">
          <w:rPr>
            <w:rStyle w:val="a4"/>
            <w:rFonts w:cs="Times New Roman CYR"/>
            <w:color w:val="auto"/>
          </w:rPr>
          <w:t>Приложение N 1</w:t>
        </w:r>
      </w:hyperlink>
      <w:r w:rsidR="002F5416">
        <w:t xml:space="preserve"> - Спецификация на 1</w:t>
      </w:r>
      <w:r w:rsidR="007F1AD8" w:rsidRPr="006171EE">
        <w:t xml:space="preserve"> листах;</w:t>
      </w:r>
    </w:p>
    <w:p w:rsidR="007F1AD8" w:rsidRPr="006171EE" w:rsidRDefault="006973A7" w:rsidP="00CB756B">
      <w:hyperlink w:anchor="sub_20000" w:history="1">
        <w:r w:rsidR="007F1AD8" w:rsidRPr="006171EE">
          <w:rPr>
            <w:rStyle w:val="a4"/>
            <w:rFonts w:cs="Times New Roman CYR"/>
            <w:color w:val="auto"/>
          </w:rPr>
          <w:t>Приложение N 2</w:t>
        </w:r>
      </w:hyperlink>
      <w:r w:rsidR="002F5416">
        <w:t xml:space="preserve"> - Техническое задание на 2</w:t>
      </w:r>
      <w:r w:rsidR="007F1AD8" w:rsidRPr="006171EE">
        <w:t xml:space="preserve"> листах;</w:t>
      </w:r>
    </w:p>
    <w:p w:rsidR="00506280" w:rsidRPr="006171EE" w:rsidRDefault="00506280" w:rsidP="00CB756B">
      <w:r w:rsidRPr="006171EE">
        <w:t xml:space="preserve">Приложение N 3 – Фома </w:t>
      </w:r>
      <w:r w:rsidR="002F5416">
        <w:t>заявки на поставку товара на 1</w:t>
      </w:r>
      <w:r w:rsidRPr="006171EE">
        <w:t xml:space="preserve"> листах;</w:t>
      </w:r>
    </w:p>
    <w:p w:rsidR="00D40724" w:rsidRPr="006171EE" w:rsidRDefault="00D40724" w:rsidP="00CB756B">
      <w:r w:rsidRPr="006171EE">
        <w:t xml:space="preserve">Приложение N </w:t>
      </w:r>
      <w:r w:rsidR="00506280" w:rsidRPr="006171EE">
        <w:t>4</w:t>
      </w:r>
      <w:r w:rsidRPr="006171EE">
        <w:t xml:space="preserve"> - Графи</w:t>
      </w:r>
      <w:r w:rsidR="002F5416">
        <w:t>к (этапы) поставки Товара на 1</w:t>
      </w:r>
      <w:r w:rsidRPr="006171EE">
        <w:t xml:space="preserve"> лист;</w:t>
      </w:r>
    </w:p>
    <w:p w:rsidR="00D40724" w:rsidRPr="006171EE" w:rsidRDefault="006973A7" w:rsidP="00CB756B">
      <w:hyperlink w:anchor="sub_60000" w:history="1">
        <w:r w:rsidR="00D40724" w:rsidRPr="006171EE">
          <w:rPr>
            <w:rStyle w:val="a4"/>
            <w:rFonts w:cs="Times New Roman CYR"/>
            <w:color w:val="auto"/>
          </w:rPr>
          <w:t>Приложение</w:t>
        </w:r>
      </w:hyperlink>
      <w:r w:rsidR="00D40724" w:rsidRPr="006171EE">
        <w:t xml:space="preserve"> N </w:t>
      </w:r>
      <w:r w:rsidR="00506280" w:rsidRPr="006171EE">
        <w:t>5</w:t>
      </w:r>
      <w:r w:rsidR="00D40724" w:rsidRPr="006171EE">
        <w:t xml:space="preserve"> </w:t>
      </w:r>
      <w:r w:rsidR="007740CF" w:rsidRPr="006171EE">
        <w:t xml:space="preserve">- </w:t>
      </w:r>
      <w:r w:rsidR="00D40724" w:rsidRPr="006171EE">
        <w:t>Перечень адресов поставки Товар</w:t>
      </w:r>
      <w:r w:rsidR="002F5416">
        <w:t>а на 1</w:t>
      </w:r>
      <w:r w:rsidR="00D40724" w:rsidRPr="006171EE">
        <w:t xml:space="preserve"> лист.</w:t>
      </w:r>
    </w:p>
    <w:p w:rsidR="00D40724" w:rsidRPr="006171EE" w:rsidRDefault="00D40724" w:rsidP="00CB756B"/>
    <w:p w:rsidR="00C32BFE" w:rsidRPr="006171EE" w:rsidRDefault="00C32BFE" w:rsidP="00CB756B"/>
    <w:p w:rsidR="007F1AD8" w:rsidRPr="006171EE" w:rsidRDefault="007F1AD8" w:rsidP="00CB756B"/>
    <w:p w:rsidR="007F1AD8" w:rsidRPr="006171EE" w:rsidRDefault="002B6F21" w:rsidP="00CB756B">
      <w:pPr>
        <w:pStyle w:val="1"/>
        <w:rPr>
          <w:color w:val="auto"/>
        </w:rPr>
      </w:pPr>
      <w:bookmarkStart w:id="113" w:name="sub_11400"/>
      <w:r w:rsidRPr="006171EE">
        <w:rPr>
          <w:color w:val="auto"/>
        </w:rPr>
        <w:t>X</w:t>
      </w:r>
      <w:r w:rsidR="007F1AD8" w:rsidRPr="006171EE">
        <w:rPr>
          <w:color w:val="auto"/>
        </w:rPr>
        <w:t>V. АДРЕСА, БАНКОВСКИЕ РЕКВИЗИТЫ И ПОДПИСИ СТОРОН:</w:t>
      </w:r>
    </w:p>
    <w:bookmarkEnd w:id="113"/>
    <w:p w:rsidR="007F1AD8" w:rsidRPr="006171EE" w:rsidRDefault="007F1AD8" w:rsidP="00CB756B"/>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094"/>
        <w:gridCol w:w="5080"/>
      </w:tblGrid>
      <w:tr w:rsidR="00174A34" w:rsidTr="00333B65">
        <w:trPr>
          <w:trHeight w:val="6282"/>
        </w:trPr>
        <w:tc>
          <w:tcPr>
            <w:tcW w:w="5094" w:type="dxa"/>
            <w:tcBorders>
              <w:top w:val="nil"/>
              <w:left w:val="nil"/>
              <w:bottom w:val="nil"/>
              <w:right w:val="nil"/>
            </w:tcBorders>
          </w:tcPr>
          <w:p w:rsidR="00174A34" w:rsidRDefault="00174A34" w:rsidP="00CB36B7">
            <w:pPr>
              <w:pStyle w:val="a7"/>
            </w:pPr>
            <w:r>
              <w:t>Заказчик:</w:t>
            </w:r>
          </w:p>
          <w:p w:rsidR="00174A34" w:rsidRDefault="00174A34" w:rsidP="00CB36B7">
            <w:pPr>
              <w:ind w:firstLine="0"/>
              <w:jc w:val="left"/>
            </w:pPr>
            <w:r>
              <w:t xml:space="preserve">МБДОУ  № 18 «Мишутка»  </w:t>
            </w:r>
          </w:p>
          <w:p w:rsidR="00174A34" w:rsidRDefault="00174A34" w:rsidP="00CB36B7">
            <w:pPr>
              <w:ind w:firstLine="0"/>
              <w:jc w:val="left"/>
            </w:pPr>
            <w:r>
              <w:t xml:space="preserve">Адрес: 628408, Тюменская область, </w:t>
            </w:r>
          </w:p>
          <w:p w:rsidR="00174A34" w:rsidRDefault="00174A34" w:rsidP="00CB36B7">
            <w:pPr>
              <w:ind w:firstLine="0"/>
              <w:jc w:val="left"/>
            </w:pPr>
            <w:r>
              <w:t xml:space="preserve">ХМАО-Югра, г. Сургут, </w:t>
            </w:r>
          </w:p>
          <w:p w:rsidR="00174A34" w:rsidRDefault="00174A34" w:rsidP="00CB36B7">
            <w:pPr>
              <w:ind w:firstLine="0"/>
              <w:jc w:val="left"/>
            </w:pPr>
            <w:r>
              <w:t xml:space="preserve">ул. Семена </w:t>
            </w:r>
            <w:proofErr w:type="spellStart"/>
            <w:r>
              <w:t>Билецкого</w:t>
            </w:r>
            <w:proofErr w:type="spellEnd"/>
            <w:r>
              <w:t xml:space="preserve">, 14/1 </w:t>
            </w:r>
          </w:p>
          <w:p w:rsidR="00174A34" w:rsidRDefault="00174A34" w:rsidP="00CB36B7">
            <w:pPr>
              <w:ind w:firstLine="0"/>
              <w:jc w:val="left"/>
            </w:pPr>
            <w:r>
              <w:t>Тел./факс: (3462) 56-21-55</w:t>
            </w:r>
          </w:p>
          <w:p w:rsidR="00174A34" w:rsidRDefault="00174A34" w:rsidP="00CB36B7">
            <w:pPr>
              <w:ind w:firstLine="0"/>
              <w:jc w:val="left"/>
            </w:pPr>
            <w:r>
              <w:t>e-</w:t>
            </w:r>
            <w:proofErr w:type="spellStart"/>
            <w:r>
              <w:t>mail</w:t>
            </w:r>
            <w:proofErr w:type="spellEnd"/>
            <w:r>
              <w:t xml:space="preserve">: </w:t>
            </w:r>
            <w:hyperlink r:id="rId51" w:history="1">
              <w:r>
                <w:rPr>
                  <w:rStyle w:val="af3"/>
                </w:rPr>
                <w:t>ds18@admsurgut.ru</w:t>
              </w:r>
            </w:hyperlink>
            <w:r>
              <w:t xml:space="preserve"> </w:t>
            </w:r>
          </w:p>
          <w:p w:rsidR="00174A34" w:rsidRDefault="00174A34" w:rsidP="00CB36B7">
            <w:pPr>
              <w:ind w:firstLine="0"/>
              <w:jc w:val="left"/>
            </w:pPr>
            <w:r>
              <w:t>ИНН 860 216 9312   /   КПП 860 201 001</w:t>
            </w:r>
          </w:p>
          <w:p w:rsidR="00174A34" w:rsidRDefault="00174A34" w:rsidP="00CB36B7">
            <w:pPr>
              <w:ind w:firstLine="0"/>
              <w:jc w:val="left"/>
            </w:pPr>
            <w:proofErr w:type="gramStart"/>
            <w:r>
              <w:t xml:space="preserve">ДФ г. Сургута (МБДОУ № 18 «Мишутка», </w:t>
            </w:r>
            <w:proofErr w:type="gramEnd"/>
          </w:p>
          <w:p w:rsidR="00174A34" w:rsidRDefault="00174A34" w:rsidP="00CB36B7">
            <w:pPr>
              <w:ind w:firstLine="0"/>
              <w:jc w:val="left"/>
            </w:pPr>
            <w:proofErr w:type="gramStart"/>
            <w:r>
              <w:t>л</w:t>
            </w:r>
            <w:proofErr w:type="gramEnd"/>
            <w:r>
              <w:t xml:space="preserve">/с 043ДС01820, л/с 043ДС01850) </w:t>
            </w:r>
          </w:p>
          <w:p w:rsidR="00174A34" w:rsidRDefault="00174A34" w:rsidP="00CB36B7">
            <w:pPr>
              <w:ind w:firstLine="0"/>
              <w:jc w:val="left"/>
            </w:pPr>
            <w:r>
              <w:t>Единый  казначейский счет:  40102810245370000007</w:t>
            </w:r>
          </w:p>
          <w:p w:rsidR="00174A34" w:rsidRDefault="00174A34" w:rsidP="00CB36B7">
            <w:pPr>
              <w:ind w:firstLine="0"/>
              <w:jc w:val="left"/>
            </w:pPr>
            <w:r>
              <w:t xml:space="preserve">Казначейский счет:  </w:t>
            </w:r>
          </w:p>
          <w:p w:rsidR="00174A34" w:rsidRDefault="00174A34" w:rsidP="00CB36B7">
            <w:pPr>
              <w:ind w:firstLine="0"/>
              <w:jc w:val="left"/>
            </w:pPr>
            <w:r>
              <w:t>03234643718760008700</w:t>
            </w:r>
          </w:p>
          <w:p w:rsidR="00174A34" w:rsidRDefault="00174A34" w:rsidP="00CB36B7">
            <w:pPr>
              <w:ind w:firstLine="0"/>
              <w:jc w:val="left"/>
            </w:pPr>
            <w:r>
              <w:t xml:space="preserve">РКЦ Ханты-Мансийск//УФК по Ханты-Мансийскому автономному округу - Югре </w:t>
            </w:r>
          </w:p>
          <w:p w:rsidR="00174A34" w:rsidRDefault="00174A34" w:rsidP="00CB36B7">
            <w:pPr>
              <w:ind w:firstLine="0"/>
              <w:jc w:val="left"/>
            </w:pPr>
            <w:r>
              <w:t>г. Ханты-Мансийск</w:t>
            </w:r>
          </w:p>
          <w:p w:rsidR="00174A34" w:rsidRDefault="00174A34" w:rsidP="00CB36B7">
            <w:pPr>
              <w:ind w:firstLine="0"/>
            </w:pPr>
            <w:r>
              <w:t>БИК 007162163</w:t>
            </w:r>
          </w:p>
          <w:p w:rsidR="00174A34" w:rsidRDefault="00174A34" w:rsidP="00CB36B7">
            <w:pPr>
              <w:ind w:firstLine="0"/>
            </w:pPr>
          </w:p>
          <w:p w:rsidR="00174A34" w:rsidRDefault="00174A34" w:rsidP="00CB36B7">
            <w:pPr>
              <w:ind w:firstLine="0"/>
            </w:pPr>
          </w:p>
          <w:p w:rsidR="00174A34" w:rsidRDefault="00174A34" w:rsidP="00CB36B7"/>
        </w:tc>
        <w:tc>
          <w:tcPr>
            <w:tcW w:w="5080" w:type="dxa"/>
            <w:tcBorders>
              <w:top w:val="nil"/>
              <w:left w:val="nil"/>
              <w:bottom w:val="nil"/>
              <w:right w:val="nil"/>
            </w:tcBorders>
          </w:tcPr>
          <w:p w:rsidR="00174A34" w:rsidRDefault="00174A34" w:rsidP="00CB36B7">
            <w:pPr>
              <w:pStyle w:val="a7"/>
            </w:pPr>
            <w:r>
              <w:t>Поставщик:</w:t>
            </w:r>
          </w:p>
          <w:p w:rsidR="00174A34" w:rsidRDefault="00174A34" w:rsidP="00CB36B7">
            <w:pPr>
              <w:pStyle w:val="a7"/>
              <w:rPr>
                <w:sz w:val="22"/>
              </w:rPr>
            </w:pPr>
            <w:r>
              <w:rPr>
                <w:sz w:val="22"/>
              </w:rPr>
              <w:t>Общество с ограниченной ответственностью</w:t>
            </w:r>
          </w:p>
          <w:p w:rsidR="00174A34" w:rsidRDefault="00174A34" w:rsidP="00CB36B7">
            <w:pPr>
              <w:ind w:firstLine="0"/>
              <w:rPr>
                <w:sz w:val="22"/>
              </w:rPr>
            </w:pPr>
            <w:r>
              <w:rPr>
                <w:sz w:val="22"/>
              </w:rPr>
              <w:t>«ТД ПРАЙД»</w:t>
            </w:r>
          </w:p>
          <w:p w:rsidR="00174A34" w:rsidRDefault="00174A34" w:rsidP="00CB36B7">
            <w:pPr>
              <w:ind w:firstLine="0"/>
              <w:rPr>
                <w:rFonts w:ascii="Times New Roman" w:hAnsi="Times New Roman"/>
                <w:color w:val="000000" w:themeColor="text1"/>
              </w:rPr>
            </w:pPr>
            <w:proofErr w:type="gramStart"/>
            <w:r>
              <w:rPr>
                <w:rFonts w:ascii="Times New Roman" w:hAnsi="Times New Roman"/>
                <w:color w:val="000000" w:themeColor="text1"/>
              </w:rPr>
              <w:t>644041, Омская область, г. Омск, ул. Кирова, д. 14, кв. 185</w:t>
            </w:r>
            <w:proofErr w:type="gramEnd"/>
          </w:p>
          <w:p w:rsidR="00174A34" w:rsidRDefault="00174A34" w:rsidP="00CB36B7">
            <w:pPr>
              <w:ind w:firstLine="0"/>
            </w:pPr>
            <w:r>
              <w:t>Тел: +7-965-877-20-50</w:t>
            </w:r>
          </w:p>
          <w:p w:rsidR="00174A34" w:rsidRPr="00AE0322" w:rsidRDefault="00151E55" w:rsidP="00CB36B7">
            <w:pPr>
              <w:ind w:firstLine="0"/>
              <w:rPr>
                <w:rStyle w:val="af3"/>
                <w:sz w:val="22"/>
              </w:rPr>
            </w:pPr>
            <w:r w:rsidRPr="00151E55">
              <w:rPr>
                <w:lang w:val="en-US"/>
              </w:rPr>
              <w:t>e</w:t>
            </w:r>
            <w:r w:rsidRPr="00AE0322">
              <w:t>-</w:t>
            </w:r>
            <w:r w:rsidRPr="00151E55">
              <w:rPr>
                <w:lang w:val="en-US"/>
              </w:rPr>
              <w:t>mail</w:t>
            </w:r>
            <w:r w:rsidRPr="00AE0322">
              <w:t xml:space="preserve">: </w:t>
            </w:r>
            <w:hyperlink r:id="rId52" w:history="1">
              <w:r w:rsidR="00174A34" w:rsidRPr="00151E55">
                <w:rPr>
                  <w:rStyle w:val="af3"/>
                  <w:sz w:val="22"/>
                  <w:lang w:val="en-US"/>
                </w:rPr>
                <w:t>tdformulavkusa</w:t>
              </w:r>
              <w:r w:rsidR="00174A34" w:rsidRPr="00AE0322">
                <w:rPr>
                  <w:rStyle w:val="af3"/>
                  <w:sz w:val="22"/>
                </w:rPr>
                <w:t>@</w:t>
              </w:r>
              <w:r w:rsidR="00174A34" w:rsidRPr="00151E55">
                <w:rPr>
                  <w:rStyle w:val="af3"/>
                  <w:sz w:val="22"/>
                  <w:lang w:val="en-US"/>
                </w:rPr>
                <w:t>yandex</w:t>
              </w:r>
              <w:r w:rsidR="00174A34" w:rsidRPr="00AE0322">
                <w:rPr>
                  <w:rStyle w:val="af3"/>
                  <w:sz w:val="22"/>
                </w:rPr>
                <w:t>.</w:t>
              </w:r>
              <w:r w:rsidR="00174A34" w:rsidRPr="00151E55">
                <w:rPr>
                  <w:rStyle w:val="af3"/>
                  <w:sz w:val="22"/>
                  <w:lang w:val="en-US"/>
                </w:rPr>
                <w:t>ru</w:t>
              </w:r>
            </w:hyperlink>
          </w:p>
          <w:p w:rsidR="00174A34" w:rsidRPr="00AE0322" w:rsidRDefault="00174A34" w:rsidP="00CB36B7">
            <w:pPr>
              <w:ind w:firstLine="0"/>
            </w:pPr>
            <w:r>
              <w:t>ИНН</w:t>
            </w:r>
            <w:r w:rsidRPr="00AE0322">
              <w:t xml:space="preserve"> 5505063851</w:t>
            </w:r>
            <w:r w:rsidR="00151E55" w:rsidRPr="00AE0322">
              <w:t xml:space="preserve">/ </w:t>
            </w:r>
            <w:r>
              <w:t>КПП</w:t>
            </w:r>
            <w:r w:rsidRPr="00AE0322">
              <w:t xml:space="preserve"> 550501001</w:t>
            </w:r>
          </w:p>
          <w:p w:rsidR="00174A34" w:rsidRDefault="00174A34" w:rsidP="00CB36B7">
            <w:pPr>
              <w:ind w:firstLine="0"/>
            </w:pPr>
            <w:r>
              <w:t>ОКПО 43278272</w:t>
            </w:r>
          </w:p>
          <w:p w:rsidR="00174A34" w:rsidRDefault="00174A34" w:rsidP="00CB36B7">
            <w:pPr>
              <w:ind w:firstLine="0"/>
            </w:pPr>
            <w:r>
              <w:t>ОКФС 16 ОКОПФ 12300</w:t>
            </w:r>
          </w:p>
          <w:p w:rsidR="00174A34" w:rsidRDefault="00174A34" w:rsidP="00CB36B7">
            <w:pPr>
              <w:ind w:firstLine="0"/>
            </w:pPr>
            <w:r>
              <w:t>ОКВЭД 46.31</w:t>
            </w:r>
          </w:p>
          <w:p w:rsidR="00174A34" w:rsidRDefault="00174A34" w:rsidP="00CB36B7">
            <w:pPr>
              <w:ind w:firstLine="0"/>
            </w:pPr>
            <w:r>
              <w:t>ОКТМО 527010001</w:t>
            </w:r>
          </w:p>
          <w:p w:rsidR="00174A34" w:rsidRDefault="00174A34" w:rsidP="00CB36B7">
            <w:pPr>
              <w:ind w:firstLine="0"/>
            </w:pPr>
            <w:proofErr w:type="gramStart"/>
            <w:r>
              <w:t>Р</w:t>
            </w:r>
            <w:proofErr w:type="gramEnd"/>
            <w:r>
              <w:t>/с 40702810523050010187</w:t>
            </w:r>
          </w:p>
          <w:p w:rsidR="00174A34" w:rsidRDefault="00174A34" w:rsidP="00CB36B7">
            <w:pPr>
              <w:ind w:firstLine="0"/>
            </w:pPr>
            <w:r>
              <w:t>Банк: ФИЛИАЛ «НОВОСИБИРСКИЙ» АО «АЛЬФА-БАНК»</w:t>
            </w:r>
          </w:p>
          <w:p w:rsidR="00174A34" w:rsidRDefault="00174A34" w:rsidP="00CB36B7">
            <w:pPr>
              <w:ind w:firstLine="0"/>
            </w:pPr>
            <w:r>
              <w:t>Адрес Банка: 630004, Новосибирск, ул. Ленина, 52</w:t>
            </w:r>
          </w:p>
          <w:p w:rsidR="00174A34" w:rsidRDefault="00174A34" w:rsidP="00CB36B7">
            <w:pPr>
              <w:ind w:firstLine="0"/>
            </w:pPr>
            <w:r>
              <w:t>БИК 045004774</w:t>
            </w:r>
          </w:p>
          <w:p w:rsidR="00174A34" w:rsidRDefault="00174A34" w:rsidP="00CB36B7">
            <w:pPr>
              <w:ind w:firstLine="0"/>
            </w:pPr>
            <w:r>
              <w:t>К/с 30101810600000000774</w:t>
            </w:r>
          </w:p>
          <w:p w:rsidR="00174A34" w:rsidRDefault="00174A34" w:rsidP="00CB36B7">
            <w:pPr>
              <w:ind w:firstLine="0"/>
            </w:pPr>
          </w:p>
          <w:p w:rsidR="00174A34" w:rsidRDefault="00174A34" w:rsidP="00CB36B7">
            <w:pPr>
              <w:ind w:firstLine="0"/>
            </w:pPr>
          </w:p>
          <w:p w:rsidR="00174A34" w:rsidRDefault="00174A34" w:rsidP="00CB36B7">
            <w:pPr>
              <w:ind w:firstLine="0"/>
            </w:pPr>
          </w:p>
        </w:tc>
      </w:tr>
      <w:tr w:rsidR="00174A34" w:rsidTr="00333B65">
        <w:trPr>
          <w:trHeight w:val="556"/>
        </w:trPr>
        <w:tc>
          <w:tcPr>
            <w:tcW w:w="5094" w:type="dxa"/>
            <w:tcBorders>
              <w:top w:val="nil"/>
              <w:left w:val="nil"/>
              <w:bottom w:val="nil"/>
              <w:right w:val="nil"/>
            </w:tcBorders>
          </w:tcPr>
          <w:p w:rsidR="00174A34" w:rsidRDefault="00174A34" w:rsidP="00CB36B7">
            <w:pPr>
              <w:pStyle w:val="a7"/>
            </w:pPr>
            <w:r>
              <w:t>от Заказчика</w:t>
            </w:r>
          </w:p>
          <w:p w:rsidR="00174A34" w:rsidRDefault="00174A34" w:rsidP="00CB36B7">
            <w:pPr>
              <w:ind w:firstLine="0"/>
            </w:pPr>
            <w:r w:rsidRPr="0080421A">
              <w:t>________________</w:t>
            </w:r>
            <w:r w:rsidR="003B22B7">
              <w:t xml:space="preserve">_/А.А. </w:t>
            </w:r>
            <w:proofErr w:type="spellStart"/>
            <w:r w:rsidR="003B22B7">
              <w:t>Нухова</w:t>
            </w:r>
            <w:proofErr w:type="spellEnd"/>
            <w:r>
              <w:t xml:space="preserve">                                 </w:t>
            </w:r>
          </w:p>
        </w:tc>
        <w:tc>
          <w:tcPr>
            <w:tcW w:w="5080" w:type="dxa"/>
            <w:tcBorders>
              <w:top w:val="nil"/>
              <w:left w:val="nil"/>
              <w:bottom w:val="nil"/>
              <w:right w:val="nil"/>
            </w:tcBorders>
          </w:tcPr>
          <w:p w:rsidR="00174A34" w:rsidRDefault="00174A34" w:rsidP="00CB36B7">
            <w:pPr>
              <w:pStyle w:val="a7"/>
            </w:pPr>
            <w:r>
              <w:t>от Поставщика</w:t>
            </w:r>
          </w:p>
          <w:p w:rsidR="00174A34" w:rsidRDefault="00174A34" w:rsidP="00CB36B7">
            <w:pPr>
              <w:ind w:firstLine="0"/>
              <w:rPr>
                <w:sz w:val="22"/>
              </w:rPr>
            </w:pPr>
            <w:r>
              <w:t xml:space="preserve">___________________/Д.С. </w:t>
            </w:r>
            <w:proofErr w:type="spellStart"/>
            <w:r>
              <w:rPr>
                <w:sz w:val="22"/>
              </w:rPr>
              <w:t>Колистратов</w:t>
            </w:r>
            <w:proofErr w:type="spellEnd"/>
          </w:p>
        </w:tc>
      </w:tr>
      <w:tr w:rsidR="00844401" w:rsidRPr="006171EE" w:rsidTr="00333B65">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0"/>
        </w:trPr>
        <w:tc>
          <w:tcPr>
            <w:tcW w:w="5094" w:type="dxa"/>
            <w:tcBorders>
              <w:top w:val="nil"/>
              <w:left w:val="nil"/>
              <w:bottom w:val="nil"/>
              <w:right w:val="nil"/>
            </w:tcBorders>
          </w:tcPr>
          <w:p w:rsidR="007F1AD8" w:rsidRPr="006171EE" w:rsidRDefault="007F1AD8" w:rsidP="00CB756B">
            <w:pPr>
              <w:pStyle w:val="a7"/>
            </w:pPr>
            <w:r w:rsidRPr="006171EE">
              <w:t>М.П. (при наличии)</w:t>
            </w:r>
          </w:p>
        </w:tc>
        <w:tc>
          <w:tcPr>
            <w:tcW w:w="5080" w:type="dxa"/>
            <w:tcBorders>
              <w:top w:val="nil"/>
              <w:left w:val="nil"/>
              <w:bottom w:val="nil"/>
              <w:right w:val="nil"/>
            </w:tcBorders>
          </w:tcPr>
          <w:p w:rsidR="007F1AD8" w:rsidRPr="006171EE" w:rsidRDefault="007F1AD8" w:rsidP="00CB756B">
            <w:pPr>
              <w:pStyle w:val="a7"/>
            </w:pPr>
            <w:r w:rsidRPr="006171EE">
              <w:t>М.П. (при наличии)</w:t>
            </w:r>
          </w:p>
        </w:tc>
      </w:tr>
    </w:tbl>
    <w:p w:rsidR="007F1AD8" w:rsidRPr="006171EE" w:rsidRDefault="007F1AD8" w:rsidP="00CB756B">
      <w:pPr>
        <w:ind w:firstLine="0"/>
        <w:jc w:val="left"/>
        <w:sectPr w:rsidR="007F1AD8" w:rsidRPr="006171EE" w:rsidSect="00CB756B">
          <w:footerReference w:type="default" r:id="rId53"/>
          <w:pgSz w:w="11900" w:h="16800"/>
          <w:pgMar w:top="567" w:right="800" w:bottom="1440" w:left="800" w:header="720" w:footer="720" w:gutter="0"/>
          <w:cols w:space="720"/>
          <w:noEndnote/>
        </w:sectPr>
      </w:pPr>
    </w:p>
    <w:p w:rsidR="007F1AD8" w:rsidRPr="006171EE" w:rsidRDefault="007F1AD8" w:rsidP="00CB756B">
      <w:pPr>
        <w:ind w:firstLine="698"/>
        <w:jc w:val="right"/>
        <w:rPr>
          <w:rStyle w:val="a4"/>
          <w:rFonts w:cs="Times New Roman CYR"/>
          <w:color w:val="auto"/>
        </w:rPr>
      </w:pPr>
      <w:bookmarkStart w:id="114" w:name="sub_10000"/>
      <w:r w:rsidRPr="006171EE">
        <w:rPr>
          <w:rStyle w:val="a4"/>
          <w:rFonts w:cs="Times New Roman CYR"/>
          <w:color w:val="auto"/>
        </w:rPr>
        <w:lastRenderedPageBreak/>
        <w:t xml:space="preserve">Приложение N 1 к </w:t>
      </w:r>
      <w:hyperlink w:anchor="sub_1000" w:history="1">
        <w:r w:rsidRPr="006171EE">
          <w:rPr>
            <w:rStyle w:val="a4"/>
            <w:rFonts w:cs="Times New Roman CYR"/>
            <w:color w:val="auto"/>
          </w:rPr>
          <w:t>Контракту</w:t>
        </w:r>
      </w:hyperlink>
      <w:r w:rsidRPr="006171EE">
        <w:rPr>
          <w:rStyle w:val="a4"/>
          <w:rFonts w:cs="Times New Roman CYR"/>
          <w:color w:val="auto"/>
        </w:rPr>
        <w:br/>
        <w:t>от "</w:t>
      </w:r>
      <w:r w:rsidR="00AE0322">
        <w:rPr>
          <w:rStyle w:val="a4"/>
          <w:rFonts w:cs="Times New Roman CYR"/>
          <w:color w:val="auto"/>
        </w:rPr>
        <w:t>08</w:t>
      </w:r>
      <w:r w:rsidRPr="006171EE">
        <w:rPr>
          <w:rStyle w:val="a4"/>
          <w:rFonts w:cs="Times New Roman CYR"/>
          <w:color w:val="auto"/>
        </w:rPr>
        <w:t>"</w:t>
      </w:r>
      <w:r w:rsidR="00AE0322">
        <w:rPr>
          <w:rStyle w:val="a4"/>
          <w:rFonts w:cs="Times New Roman CYR"/>
          <w:color w:val="auto"/>
        </w:rPr>
        <w:t xml:space="preserve"> октября</w:t>
      </w:r>
      <w:r w:rsidRPr="006171EE">
        <w:rPr>
          <w:rStyle w:val="a4"/>
          <w:rFonts w:cs="Times New Roman CYR"/>
          <w:color w:val="auto"/>
        </w:rPr>
        <w:t xml:space="preserve"> 20</w:t>
      </w:r>
      <w:r w:rsidR="00AE0322">
        <w:rPr>
          <w:rStyle w:val="a4"/>
          <w:rFonts w:cs="Times New Roman CYR"/>
          <w:color w:val="auto"/>
        </w:rPr>
        <w:t>24</w:t>
      </w:r>
      <w:r w:rsidRPr="006171EE">
        <w:rPr>
          <w:rStyle w:val="a4"/>
          <w:rFonts w:cs="Times New Roman CYR"/>
          <w:color w:val="auto"/>
        </w:rPr>
        <w:t xml:space="preserve"> г.</w:t>
      </w:r>
      <w:r w:rsidRPr="006171EE">
        <w:rPr>
          <w:rStyle w:val="a4"/>
          <w:rFonts w:cs="Times New Roman CYR"/>
          <w:color w:val="auto"/>
        </w:rPr>
        <w:br/>
        <w:t>N </w:t>
      </w:r>
      <w:r w:rsidR="00333B65">
        <w:rPr>
          <w:rStyle w:val="a4"/>
          <w:rFonts w:cs="Times New Roman CYR"/>
          <w:color w:val="auto"/>
        </w:rPr>
        <w:t>11/18-ЭА</w:t>
      </w:r>
    </w:p>
    <w:bookmarkEnd w:id="114"/>
    <w:p w:rsidR="007F1AD8" w:rsidRPr="006171EE" w:rsidRDefault="007F1AD8" w:rsidP="00CB756B"/>
    <w:p w:rsidR="007F1AD8" w:rsidRPr="00333B65" w:rsidRDefault="007F1AD8" w:rsidP="00333B65">
      <w:pPr>
        <w:pStyle w:val="1"/>
        <w:rPr>
          <w:color w:val="auto"/>
        </w:rPr>
      </w:pPr>
      <w:r w:rsidRPr="006171EE">
        <w:rPr>
          <w:color w:val="auto"/>
        </w:rPr>
        <w:t>СПЕЦИФ</w:t>
      </w:r>
      <w:r w:rsidR="00333B65">
        <w:rPr>
          <w:color w:val="auto"/>
        </w:rPr>
        <w:t>ИКАЦИЯ</w:t>
      </w:r>
    </w:p>
    <w:tbl>
      <w:tblPr>
        <w:tblpPr w:leftFromText="180" w:rightFromText="180" w:vertAnchor="text" w:horzAnchor="margin" w:tblpXSpec="center" w:tblpY="110"/>
        <w:tblW w:w="15371" w:type="dxa"/>
        <w:tblLayout w:type="fixed"/>
        <w:tblCellMar>
          <w:top w:w="102" w:type="dxa"/>
          <w:left w:w="62" w:type="dxa"/>
          <w:bottom w:w="102" w:type="dxa"/>
          <w:right w:w="62" w:type="dxa"/>
        </w:tblCellMar>
        <w:tblLook w:val="0000" w:firstRow="0" w:lastRow="0" w:firstColumn="0" w:lastColumn="0" w:noHBand="0" w:noVBand="0"/>
      </w:tblPr>
      <w:tblGrid>
        <w:gridCol w:w="629"/>
        <w:gridCol w:w="1985"/>
        <w:gridCol w:w="1417"/>
        <w:gridCol w:w="2552"/>
        <w:gridCol w:w="1984"/>
        <w:gridCol w:w="851"/>
        <w:gridCol w:w="1134"/>
        <w:gridCol w:w="1843"/>
        <w:gridCol w:w="1559"/>
        <w:gridCol w:w="1417"/>
      </w:tblGrid>
      <w:tr w:rsidR="007C7A38" w:rsidRPr="00227974" w:rsidTr="00333B65">
        <w:trPr>
          <w:trHeight w:val="915"/>
        </w:trPr>
        <w:tc>
          <w:tcPr>
            <w:tcW w:w="629"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 xml:space="preserve">№ </w:t>
            </w:r>
            <w:proofErr w:type="gramStart"/>
            <w:r w:rsidRPr="00227974">
              <w:rPr>
                <w:rFonts w:ascii="Times New Roman" w:hAnsi="Times New Roman" w:cs="Times New Roman"/>
                <w:sz w:val="22"/>
                <w:szCs w:val="22"/>
              </w:rPr>
              <w:t>п</w:t>
            </w:r>
            <w:proofErr w:type="gramEnd"/>
            <w:r w:rsidRPr="00227974">
              <w:rPr>
                <w:rFonts w:ascii="Times New Roman" w:hAnsi="Times New Roman" w:cs="Times New Roman"/>
                <w:sz w:val="22"/>
                <w:szCs w:val="22"/>
              </w:rPr>
              <w:t>/п</w:t>
            </w:r>
          </w:p>
        </w:tc>
        <w:tc>
          <w:tcPr>
            <w:tcW w:w="1985"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Наименование товара/ Наименование по КТРУ</w:t>
            </w:r>
          </w:p>
        </w:tc>
        <w:tc>
          <w:tcPr>
            <w:tcW w:w="1417"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 xml:space="preserve">ОКПД 2/ </w:t>
            </w:r>
          </w:p>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КТРУ</w:t>
            </w:r>
          </w:p>
        </w:tc>
        <w:tc>
          <w:tcPr>
            <w:tcW w:w="2552"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widowControl/>
              <w:autoSpaceDE/>
              <w:autoSpaceDN/>
              <w:adjustRightInd/>
              <w:ind w:firstLine="0"/>
              <w:jc w:val="center"/>
              <w:rPr>
                <w:rFonts w:ascii="Times New Roman" w:eastAsia="Times New Roman" w:hAnsi="Times New Roman" w:cs="Times New Roman"/>
                <w:sz w:val="22"/>
                <w:szCs w:val="22"/>
              </w:rPr>
            </w:pPr>
            <w:r w:rsidRPr="00227974">
              <w:rPr>
                <w:rFonts w:ascii="Times New Roman" w:eastAsia="Times New Roman" w:hAnsi="Times New Roman" w:cs="Times New Roman"/>
                <w:sz w:val="22"/>
                <w:szCs w:val="22"/>
              </w:rPr>
              <w:t xml:space="preserve">Функциональные </w:t>
            </w:r>
          </w:p>
          <w:p w:rsidR="007C7A38" w:rsidRPr="00227974" w:rsidRDefault="007C7A38" w:rsidP="00AC2980">
            <w:pPr>
              <w:ind w:firstLine="0"/>
              <w:jc w:val="center"/>
              <w:rPr>
                <w:rFonts w:ascii="Times New Roman" w:hAnsi="Times New Roman" w:cs="Times New Roman"/>
                <w:sz w:val="22"/>
                <w:szCs w:val="22"/>
              </w:rPr>
            </w:pPr>
            <w:r w:rsidRPr="00227974">
              <w:rPr>
                <w:rFonts w:ascii="Times New Roman" w:eastAsia="Times New Roman" w:hAnsi="Times New Roman" w:cs="Times New Roman"/>
                <w:sz w:val="22"/>
                <w:szCs w:val="22"/>
              </w:rPr>
              <w:t>и качественные характеристики товара</w:t>
            </w:r>
          </w:p>
        </w:tc>
        <w:tc>
          <w:tcPr>
            <w:tcW w:w="1984"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Наименование страны происхождения товара и производителя пищевых продуктов</w:t>
            </w:r>
          </w:p>
        </w:tc>
        <w:tc>
          <w:tcPr>
            <w:tcW w:w="851"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Единицы измерения</w:t>
            </w:r>
          </w:p>
        </w:tc>
        <w:tc>
          <w:tcPr>
            <w:tcW w:w="1134"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Количество в единицах измерения</w:t>
            </w:r>
          </w:p>
        </w:tc>
        <w:tc>
          <w:tcPr>
            <w:tcW w:w="1843"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 xml:space="preserve">Остаточный срок годности </w:t>
            </w:r>
          </w:p>
        </w:tc>
        <w:tc>
          <w:tcPr>
            <w:tcW w:w="1559"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Цена за единицу измерения, руб.</w:t>
            </w:r>
          </w:p>
          <w:p w:rsidR="007C7A38" w:rsidRPr="00227974" w:rsidRDefault="002F5416" w:rsidP="00AC2980">
            <w:pPr>
              <w:ind w:firstLine="0"/>
              <w:jc w:val="center"/>
              <w:rPr>
                <w:rFonts w:ascii="Times New Roman" w:hAnsi="Times New Roman" w:cs="Times New Roman"/>
                <w:sz w:val="22"/>
                <w:szCs w:val="22"/>
              </w:rPr>
            </w:pPr>
            <w:r>
              <w:rPr>
                <w:rFonts w:ascii="Times New Roman" w:hAnsi="Times New Roman" w:cs="Times New Roman"/>
                <w:sz w:val="22"/>
                <w:szCs w:val="22"/>
              </w:rPr>
              <w:t>Без НДС</w:t>
            </w:r>
          </w:p>
        </w:tc>
        <w:tc>
          <w:tcPr>
            <w:tcW w:w="1417"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Стоимость, руб.</w:t>
            </w:r>
          </w:p>
          <w:p w:rsidR="007C7A38" w:rsidRPr="00227974" w:rsidRDefault="002F5416" w:rsidP="00AC2980">
            <w:pPr>
              <w:ind w:firstLine="0"/>
              <w:jc w:val="center"/>
              <w:rPr>
                <w:rFonts w:ascii="Times New Roman" w:hAnsi="Times New Roman" w:cs="Times New Roman"/>
                <w:sz w:val="22"/>
                <w:szCs w:val="22"/>
              </w:rPr>
            </w:pPr>
            <w:r>
              <w:rPr>
                <w:rFonts w:ascii="Times New Roman" w:hAnsi="Times New Roman" w:cs="Times New Roman"/>
                <w:sz w:val="22"/>
                <w:szCs w:val="22"/>
              </w:rPr>
              <w:t>Без НДС</w:t>
            </w:r>
          </w:p>
        </w:tc>
      </w:tr>
      <w:tr w:rsidR="007C7A38" w:rsidRPr="00227974" w:rsidTr="00333B65">
        <w:trPr>
          <w:trHeight w:val="256"/>
        </w:trPr>
        <w:tc>
          <w:tcPr>
            <w:tcW w:w="629"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4</w:t>
            </w:r>
          </w:p>
        </w:tc>
        <w:tc>
          <w:tcPr>
            <w:tcW w:w="1984"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bookmarkStart w:id="115" w:name="Par341"/>
            <w:bookmarkEnd w:id="115"/>
            <w:r w:rsidRPr="00227974">
              <w:rPr>
                <w:rFonts w:ascii="Times New Roman" w:hAnsi="Times New Roman" w:cs="Times New Roman"/>
                <w:sz w:val="22"/>
                <w:szCs w:val="22"/>
              </w:rPr>
              <w:t>7</w:t>
            </w:r>
          </w:p>
        </w:tc>
        <w:tc>
          <w:tcPr>
            <w:tcW w:w="1843"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bookmarkStart w:id="116" w:name="Par342"/>
            <w:bookmarkEnd w:id="116"/>
            <w:r w:rsidRPr="00227974">
              <w:rPr>
                <w:rFonts w:ascii="Times New Roman" w:hAnsi="Times New Roman" w:cs="Times New Roman"/>
                <w:sz w:val="22"/>
                <w:szCs w:val="22"/>
              </w:rPr>
              <w:t>8</w:t>
            </w:r>
          </w:p>
        </w:tc>
        <w:tc>
          <w:tcPr>
            <w:tcW w:w="1559"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9</w:t>
            </w:r>
          </w:p>
        </w:tc>
        <w:tc>
          <w:tcPr>
            <w:tcW w:w="1417"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bookmarkStart w:id="117" w:name="Par344"/>
            <w:bookmarkEnd w:id="117"/>
            <w:r w:rsidRPr="00227974">
              <w:rPr>
                <w:rFonts w:ascii="Times New Roman" w:hAnsi="Times New Roman" w:cs="Times New Roman"/>
                <w:sz w:val="22"/>
                <w:szCs w:val="22"/>
              </w:rPr>
              <w:t>10</w:t>
            </w:r>
          </w:p>
        </w:tc>
        <w:bookmarkStart w:id="118" w:name="Par345"/>
        <w:bookmarkEnd w:id="118"/>
      </w:tr>
      <w:tr w:rsidR="007C7A38" w:rsidRPr="00227974" w:rsidTr="00333B65">
        <w:trPr>
          <w:trHeight w:val="256"/>
        </w:trPr>
        <w:tc>
          <w:tcPr>
            <w:tcW w:w="629"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7C7A38" w:rsidRPr="00227974" w:rsidRDefault="00174A34" w:rsidP="00AC2980">
            <w:pPr>
              <w:ind w:firstLine="0"/>
              <w:jc w:val="left"/>
              <w:rPr>
                <w:rFonts w:ascii="Times New Roman" w:hAnsi="Times New Roman" w:cs="Times New Roman"/>
                <w:sz w:val="22"/>
                <w:szCs w:val="22"/>
              </w:rPr>
            </w:pPr>
            <w:r w:rsidRPr="00174A34">
              <w:rPr>
                <w:rFonts w:ascii="Times New Roman" w:hAnsi="Times New Roman" w:cs="Times New Roman"/>
                <w:sz w:val="22"/>
                <w:szCs w:val="22"/>
              </w:rPr>
              <w:t>Цыпленок-бройлер</w:t>
            </w:r>
          </w:p>
        </w:tc>
        <w:tc>
          <w:tcPr>
            <w:tcW w:w="1417" w:type="dxa"/>
            <w:tcBorders>
              <w:top w:val="single" w:sz="4" w:space="0" w:color="auto"/>
              <w:left w:val="single" w:sz="4" w:space="0" w:color="auto"/>
              <w:bottom w:val="single" w:sz="4" w:space="0" w:color="auto"/>
              <w:right w:val="single" w:sz="4" w:space="0" w:color="auto"/>
            </w:tcBorders>
          </w:tcPr>
          <w:p w:rsidR="007C7A38" w:rsidRPr="00227974" w:rsidRDefault="00174A34" w:rsidP="00AC2980">
            <w:pPr>
              <w:ind w:firstLine="0"/>
              <w:jc w:val="left"/>
              <w:rPr>
                <w:rFonts w:ascii="Times New Roman" w:hAnsi="Times New Roman" w:cs="Times New Roman"/>
                <w:sz w:val="22"/>
                <w:szCs w:val="22"/>
              </w:rPr>
            </w:pPr>
            <w:r w:rsidRPr="00174A34">
              <w:rPr>
                <w:rFonts w:ascii="Times New Roman" w:hAnsi="Times New Roman" w:cs="Times New Roman"/>
                <w:sz w:val="22"/>
                <w:szCs w:val="22"/>
              </w:rPr>
              <w:t>10.12.10.110/ 10.12.10.000-00000005</w:t>
            </w:r>
          </w:p>
        </w:tc>
        <w:tc>
          <w:tcPr>
            <w:tcW w:w="2552" w:type="dxa"/>
            <w:tcBorders>
              <w:top w:val="single" w:sz="4" w:space="0" w:color="auto"/>
              <w:left w:val="single" w:sz="4" w:space="0" w:color="auto"/>
              <w:bottom w:val="single" w:sz="4" w:space="0" w:color="auto"/>
              <w:right w:val="single" w:sz="4" w:space="0" w:color="auto"/>
            </w:tcBorders>
          </w:tcPr>
          <w:p w:rsidR="007C7A38" w:rsidRPr="00227974" w:rsidRDefault="00333B65" w:rsidP="00AC2980">
            <w:pPr>
              <w:ind w:firstLine="0"/>
              <w:jc w:val="left"/>
              <w:rPr>
                <w:rFonts w:ascii="Times New Roman" w:hAnsi="Times New Roman" w:cs="Times New Roman"/>
                <w:sz w:val="22"/>
                <w:szCs w:val="22"/>
              </w:rPr>
            </w:pPr>
            <w:r w:rsidRPr="00333B65">
              <w:rPr>
                <w:rFonts w:ascii="Times New Roman" w:hAnsi="Times New Roman" w:cs="Times New Roman"/>
                <w:sz w:val="22"/>
                <w:szCs w:val="22"/>
              </w:rPr>
              <w:t>Вид мяса по способу разделки: Тушка. Наименование мяса птицы: Цыплята-бройлеры. Сорт тушки: Первый.</w:t>
            </w:r>
          </w:p>
        </w:tc>
        <w:tc>
          <w:tcPr>
            <w:tcW w:w="1984" w:type="dxa"/>
            <w:tcBorders>
              <w:top w:val="single" w:sz="4" w:space="0" w:color="auto"/>
              <w:left w:val="single" w:sz="4" w:space="0" w:color="auto"/>
              <w:bottom w:val="single" w:sz="4" w:space="0" w:color="auto"/>
              <w:right w:val="single" w:sz="4" w:space="0" w:color="auto"/>
            </w:tcBorders>
          </w:tcPr>
          <w:p w:rsidR="007C7A38" w:rsidRPr="00227974" w:rsidRDefault="00333B65" w:rsidP="00AC2980">
            <w:pPr>
              <w:ind w:firstLine="0"/>
              <w:jc w:val="left"/>
              <w:rPr>
                <w:rFonts w:ascii="Times New Roman" w:hAnsi="Times New Roman" w:cs="Times New Roman"/>
                <w:sz w:val="22"/>
                <w:szCs w:val="22"/>
              </w:rPr>
            </w:pPr>
            <w:r w:rsidRPr="00333B65">
              <w:rPr>
                <w:rFonts w:ascii="Times New Roman" w:hAnsi="Times New Roman" w:cs="Times New Roman"/>
                <w:sz w:val="22"/>
                <w:szCs w:val="22"/>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7C7A38" w:rsidRPr="00227974" w:rsidRDefault="00333B65" w:rsidP="00AC2980">
            <w:pPr>
              <w:ind w:firstLine="0"/>
              <w:jc w:val="left"/>
              <w:rPr>
                <w:rFonts w:ascii="Times New Roman" w:hAnsi="Times New Roman" w:cs="Times New Roman"/>
                <w:sz w:val="22"/>
                <w:szCs w:val="22"/>
              </w:rPr>
            </w:pPr>
            <w:r>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7C7A38" w:rsidRPr="00227974" w:rsidRDefault="00333B65" w:rsidP="00AC2980">
            <w:pPr>
              <w:ind w:firstLine="0"/>
              <w:jc w:val="left"/>
              <w:rPr>
                <w:rFonts w:ascii="Times New Roman" w:hAnsi="Times New Roman" w:cs="Times New Roman"/>
                <w:sz w:val="22"/>
                <w:szCs w:val="22"/>
              </w:rPr>
            </w:pPr>
            <w:r>
              <w:rPr>
                <w:rFonts w:ascii="Times New Roman" w:hAnsi="Times New Roman" w:cs="Times New Roman"/>
                <w:sz w:val="22"/>
                <w:szCs w:val="22"/>
              </w:rPr>
              <w:t>1936</w:t>
            </w:r>
          </w:p>
        </w:tc>
        <w:tc>
          <w:tcPr>
            <w:tcW w:w="1843" w:type="dxa"/>
            <w:tcBorders>
              <w:top w:val="single" w:sz="4" w:space="0" w:color="auto"/>
              <w:left w:val="single" w:sz="4" w:space="0" w:color="auto"/>
              <w:bottom w:val="single" w:sz="4" w:space="0" w:color="auto"/>
              <w:right w:val="single" w:sz="4" w:space="0" w:color="auto"/>
            </w:tcBorders>
          </w:tcPr>
          <w:p w:rsidR="007C7A38" w:rsidRPr="00227974" w:rsidRDefault="00333B65" w:rsidP="00AC2980">
            <w:pPr>
              <w:ind w:firstLine="0"/>
              <w:jc w:val="left"/>
              <w:rPr>
                <w:rFonts w:ascii="Times New Roman" w:hAnsi="Times New Roman" w:cs="Times New Roman"/>
                <w:sz w:val="22"/>
                <w:szCs w:val="22"/>
              </w:rPr>
            </w:pPr>
            <w:r w:rsidRPr="00333B65">
              <w:rPr>
                <w:rFonts w:ascii="Times New Roman" w:hAnsi="Times New Roman" w:cs="Times New Roman"/>
                <w:sz w:val="22"/>
                <w:szCs w:val="22"/>
              </w:rPr>
              <w:t xml:space="preserve">не менее 5 суток от </w:t>
            </w:r>
            <w:proofErr w:type="gramStart"/>
            <w:r w:rsidRPr="00333B65">
              <w:rPr>
                <w:rFonts w:ascii="Times New Roman" w:hAnsi="Times New Roman" w:cs="Times New Roman"/>
                <w:sz w:val="22"/>
                <w:szCs w:val="22"/>
              </w:rPr>
              <w:t>установленного</w:t>
            </w:r>
            <w:proofErr w:type="gramEnd"/>
            <w:r w:rsidRPr="00333B65">
              <w:rPr>
                <w:rFonts w:ascii="Times New Roman" w:hAnsi="Times New Roman" w:cs="Times New Roman"/>
                <w:sz w:val="22"/>
                <w:szCs w:val="22"/>
              </w:rPr>
              <w:t xml:space="preserve"> предприятием-изготовителем</w:t>
            </w:r>
          </w:p>
        </w:tc>
        <w:tc>
          <w:tcPr>
            <w:tcW w:w="1559" w:type="dxa"/>
            <w:tcBorders>
              <w:top w:val="single" w:sz="4" w:space="0" w:color="auto"/>
              <w:left w:val="single" w:sz="4" w:space="0" w:color="auto"/>
              <w:bottom w:val="single" w:sz="4" w:space="0" w:color="auto"/>
              <w:right w:val="single" w:sz="4" w:space="0" w:color="auto"/>
            </w:tcBorders>
          </w:tcPr>
          <w:p w:rsidR="007C7A38" w:rsidRPr="00227974" w:rsidRDefault="00333B65" w:rsidP="00333B65">
            <w:pPr>
              <w:ind w:firstLine="0"/>
              <w:jc w:val="center"/>
              <w:rPr>
                <w:rFonts w:ascii="Times New Roman" w:hAnsi="Times New Roman" w:cs="Times New Roman"/>
                <w:sz w:val="22"/>
                <w:szCs w:val="22"/>
              </w:rPr>
            </w:pPr>
            <w:r w:rsidRPr="00333B65">
              <w:rPr>
                <w:rFonts w:ascii="Times New Roman" w:hAnsi="Times New Roman" w:cs="Times New Roman"/>
                <w:sz w:val="22"/>
                <w:szCs w:val="22"/>
              </w:rPr>
              <w:t>228.85</w:t>
            </w:r>
          </w:p>
        </w:tc>
        <w:tc>
          <w:tcPr>
            <w:tcW w:w="1417" w:type="dxa"/>
            <w:tcBorders>
              <w:top w:val="single" w:sz="4" w:space="0" w:color="auto"/>
              <w:left w:val="single" w:sz="4" w:space="0" w:color="auto"/>
              <w:bottom w:val="single" w:sz="4" w:space="0" w:color="auto"/>
              <w:right w:val="single" w:sz="4" w:space="0" w:color="auto"/>
            </w:tcBorders>
          </w:tcPr>
          <w:p w:rsidR="007C7A38" w:rsidRPr="00227974" w:rsidRDefault="00333B65" w:rsidP="00333B65">
            <w:pPr>
              <w:ind w:firstLine="0"/>
              <w:jc w:val="center"/>
              <w:rPr>
                <w:rFonts w:ascii="Times New Roman" w:hAnsi="Times New Roman" w:cs="Times New Roman"/>
                <w:sz w:val="22"/>
                <w:szCs w:val="22"/>
              </w:rPr>
            </w:pPr>
            <w:r w:rsidRPr="00333B65">
              <w:rPr>
                <w:rFonts w:ascii="Times New Roman" w:hAnsi="Times New Roman" w:cs="Times New Roman"/>
                <w:sz w:val="22"/>
                <w:szCs w:val="22"/>
              </w:rPr>
              <w:t>443 053.60</w:t>
            </w:r>
          </w:p>
        </w:tc>
      </w:tr>
      <w:tr w:rsidR="007C7A38" w:rsidRPr="00227974" w:rsidTr="00333B65">
        <w:trPr>
          <w:trHeight w:val="256"/>
        </w:trPr>
        <w:tc>
          <w:tcPr>
            <w:tcW w:w="629" w:type="dxa"/>
            <w:tcBorders>
              <w:top w:val="single" w:sz="4" w:space="0" w:color="auto"/>
              <w:left w:val="single" w:sz="4" w:space="0" w:color="auto"/>
              <w:bottom w:val="single" w:sz="4" w:space="0" w:color="auto"/>
              <w:right w:val="single" w:sz="4" w:space="0" w:color="auto"/>
            </w:tcBorders>
          </w:tcPr>
          <w:p w:rsidR="007C7A38" w:rsidRPr="00227974" w:rsidRDefault="007C7A38" w:rsidP="00AC2980">
            <w:pPr>
              <w:ind w:firstLine="0"/>
              <w:jc w:val="center"/>
              <w:rPr>
                <w:rFonts w:ascii="Times New Roman" w:hAnsi="Times New Roman" w:cs="Times New Roman"/>
                <w:sz w:val="22"/>
                <w:szCs w:val="22"/>
              </w:rPr>
            </w:pPr>
            <w:r w:rsidRPr="00227974">
              <w:rPr>
                <w:rFonts w:ascii="Times New Roman" w:hAnsi="Times New Roman" w:cs="Times New Roman"/>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7C7A38" w:rsidRPr="00227974" w:rsidRDefault="00174A34" w:rsidP="00AC2980">
            <w:pPr>
              <w:ind w:firstLine="0"/>
              <w:jc w:val="left"/>
              <w:rPr>
                <w:rFonts w:ascii="Times New Roman" w:hAnsi="Times New Roman" w:cs="Times New Roman"/>
                <w:sz w:val="22"/>
                <w:szCs w:val="22"/>
              </w:rPr>
            </w:pPr>
            <w:r w:rsidRPr="00174A34">
              <w:rPr>
                <w:rFonts w:ascii="Times New Roman" w:hAnsi="Times New Roman" w:cs="Times New Roman"/>
                <w:sz w:val="22"/>
                <w:szCs w:val="22"/>
              </w:rPr>
              <w:t>Индейка</w:t>
            </w:r>
          </w:p>
        </w:tc>
        <w:tc>
          <w:tcPr>
            <w:tcW w:w="1417" w:type="dxa"/>
            <w:tcBorders>
              <w:top w:val="single" w:sz="4" w:space="0" w:color="auto"/>
              <w:left w:val="single" w:sz="4" w:space="0" w:color="auto"/>
              <w:bottom w:val="single" w:sz="4" w:space="0" w:color="auto"/>
              <w:right w:val="single" w:sz="4" w:space="0" w:color="auto"/>
            </w:tcBorders>
          </w:tcPr>
          <w:p w:rsidR="007C7A38" w:rsidRPr="00227974" w:rsidRDefault="00174A34" w:rsidP="00AC2980">
            <w:pPr>
              <w:ind w:firstLine="0"/>
              <w:jc w:val="left"/>
              <w:rPr>
                <w:rFonts w:ascii="Times New Roman" w:hAnsi="Times New Roman" w:cs="Times New Roman"/>
                <w:sz w:val="22"/>
                <w:szCs w:val="22"/>
              </w:rPr>
            </w:pPr>
            <w:r w:rsidRPr="00174A34">
              <w:rPr>
                <w:rFonts w:ascii="Times New Roman" w:hAnsi="Times New Roman" w:cs="Times New Roman"/>
                <w:sz w:val="22"/>
                <w:szCs w:val="22"/>
              </w:rPr>
              <w:t>10.12.10.120/ 10.12.10.000-00000007</w:t>
            </w:r>
          </w:p>
        </w:tc>
        <w:tc>
          <w:tcPr>
            <w:tcW w:w="2552" w:type="dxa"/>
            <w:tcBorders>
              <w:top w:val="single" w:sz="4" w:space="0" w:color="auto"/>
              <w:left w:val="single" w:sz="4" w:space="0" w:color="auto"/>
              <w:bottom w:val="single" w:sz="4" w:space="0" w:color="auto"/>
              <w:right w:val="single" w:sz="4" w:space="0" w:color="auto"/>
            </w:tcBorders>
          </w:tcPr>
          <w:p w:rsidR="007C7A38" w:rsidRPr="00227974" w:rsidRDefault="00333B65" w:rsidP="00AC2980">
            <w:pPr>
              <w:ind w:firstLine="0"/>
              <w:jc w:val="left"/>
              <w:rPr>
                <w:rFonts w:ascii="Times New Roman" w:hAnsi="Times New Roman" w:cs="Times New Roman"/>
                <w:sz w:val="22"/>
                <w:szCs w:val="22"/>
              </w:rPr>
            </w:pPr>
            <w:r w:rsidRPr="00333B65">
              <w:rPr>
                <w:rFonts w:ascii="Times New Roman" w:hAnsi="Times New Roman" w:cs="Times New Roman"/>
                <w:sz w:val="22"/>
                <w:szCs w:val="22"/>
              </w:rPr>
              <w:t>Вид мяса по способу разделки: Филе. Наименование мяса птицы: Индейки. Сорт тушки: Первый.</w:t>
            </w:r>
          </w:p>
        </w:tc>
        <w:tc>
          <w:tcPr>
            <w:tcW w:w="1984" w:type="dxa"/>
            <w:tcBorders>
              <w:top w:val="single" w:sz="4" w:space="0" w:color="auto"/>
              <w:left w:val="single" w:sz="4" w:space="0" w:color="auto"/>
              <w:bottom w:val="single" w:sz="4" w:space="0" w:color="auto"/>
              <w:right w:val="single" w:sz="4" w:space="0" w:color="auto"/>
            </w:tcBorders>
          </w:tcPr>
          <w:p w:rsidR="007C7A38" w:rsidRPr="00227974" w:rsidRDefault="00333B65" w:rsidP="00AC2980">
            <w:pPr>
              <w:ind w:firstLine="0"/>
              <w:jc w:val="left"/>
              <w:rPr>
                <w:rFonts w:ascii="Times New Roman" w:hAnsi="Times New Roman" w:cs="Times New Roman"/>
                <w:sz w:val="22"/>
                <w:szCs w:val="22"/>
              </w:rPr>
            </w:pPr>
            <w:r w:rsidRPr="00333B65">
              <w:rPr>
                <w:rFonts w:ascii="Times New Roman" w:hAnsi="Times New Roman" w:cs="Times New Roman"/>
                <w:sz w:val="22"/>
                <w:szCs w:val="22"/>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7C7A38" w:rsidRPr="00227974" w:rsidRDefault="00333B65" w:rsidP="00AC2980">
            <w:pPr>
              <w:ind w:firstLine="0"/>
              <w:jc w:val="left"/>
              <w:rPr>
                <w:rFonts w:ascii="Times New Roman" w:hAnsi="Times New Roman" w:cs="Times New Roman"/>
                <w:sz w:val="22"/>
                <w:szCs w:val="22"/>
              </w:rPr>
            </w:pPr>
            <w:r>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7C7A38" w:rsidRPr="00227974" w:rsidRDefault="00333B65" w:rsidP="00AC2980">
            <w:pPr>
              <w:ind w:firstLine="0"/>
              <w:jc w:val="left"/>
              <w:rPr>
                <w:rFonts w:ascii="Times New Roman" w:hAnsi="Times New Roman" w:cs="Times New Roman"/>
                <w:sz w:val="22"/>
                <w:szCs w:val="22"/>
              </w:rPr>
            </w:pPr>
            <w:r>
              <w:rPr>
                <w:rFonts w:ascii="Times New Roman" w:hAnsi="Times New Roman" w:cs="Times New Roman"/>
                <w:sz w:val="22"/>
                <w:szCs w:val="22"/>
              </w:rPr>
              <w:t>200</w:t>
            </w:r>
          </w:p>
        </w:tc>
        <w:tc>
          <w:tcPr>
            <w:tcW w:w="1843" w:type="dxa"/>
            <w:tcBorders>
              <w:top w:val="single" w:sz="4" w:space="0" w:color="auto"/>
              <w:left w:val="single" w:sz="4" w:space="0" w:color="auto"/>
              <w:bottom w:val="single" w:sz="4" w:space="0" w:color="auto"/>
              <w:right w:val="single" w:sz="4" w:space="0" w:color="auto"/>
            </w:tcBorders>
          </w:tcPr>
          <w:p w:rsidR="007C7A38" w:rsidRPr="00227974" w:rsidRDefault="00333B65" w:rsidP="00AC2980">
            <w:pPr>
              <w:ind w:firstLine="0"/>
              <w:jc w:val="left"/>
              <w:rPr>
                <w:rFonts w:ascii="Times New Roman" w:hAnsi="Times New Roman" w:cs="Times New Roman"/>
                <w:sz w:val="22"/>
                <w:szCs w:val="22"/>
              </w:rPr>
            </w:pPr>
            <w:r w:rsidRPr="00333B65">
              <w:rPr>
                <w:rFonts w:ascii="Times New Roman" w:hAnsi="Times New Roman" w:cs="Times New Roman"/>
                <w:sz w:val="22"/>
                <w:szCs w:val="22"/>
              </w:rPr>
              <w:t xml:space="preserve">не менее 2 суток от </w:t>
            </w:r>
            <w:proofErr w:type="gramStart"/>
            <w:r w:rsidRPr="00333B65">
              <w:rPr>
                <w:rFonts w:ascii="Times New Roman" w:hAnsi="Times New Roman" w:cs="Times New Roman"/>
                <w:sz w:val="22"/>
                <w:szCs w:val="22"/>
              </w:rPr>
              <w:t>установленного</w:t>
            </w:r>
            <w:proofErr w:type="gramEnd"/>
            <w:r w:rsidRPr="00333B65">
              <w:rPr>
                <w:rFonts w:ascii="Times New Roman" w:hAnsi="Times New Roman" w:cs="Times New Roman"/>
                <w:sz w:val="22"/>
                <w:szCs w:val="22"/>
              </w:rPr>
              <w:t xml:space="preserve"> предприятием-изготовителем</w:t>
            </w:r>
          </w:p>
        </w:tc>
        <w:tc>
          <w:tcPr>
            <w:tcW w:w="1559" w:type="dxa"/>
            <w:tcBorders>
              <w:top w:val="single" w:sz="4" w:space="0" w:color="auto"/>
              <w:left w:val="single" w:sz="4" w:space="0" w:color="auto"/>
              <w:bottom w:val="single" w:sz="4" w:space="0" w:color="auto"/>
              <w:right w:val="single" w:sz="4" w:space="0" w:color="auto"/>
            </w:tcBorders>
          </w:tcPr>
          <w:p w:rsidR="007C7A38" w:rsidRPr="00227974" w:rsidRDefault="00333B65" w:rsidP="00333B65">
            <w:pPr>
              <w:ind w:firstLine="0"/>
              <w:jc w:val="center"/>
              <w:rPr>
                <w:rFonts w:ascii="Times New Roman" w:hAnsi="Times New Roman" w:cs="Times New Roman"/>
                <w:sz w:val="22"/>
                <w:szCs w:val="22"/>
              </w:rPr>
            </w:pPr>
            <w:r w:rsidRPr="00333B65">
              <w:rPr>
                <w:rFonts w:ascii="Times New Roman" w:hAnsi="Times New Roman" w:cs="Times New Roman"/>
                <w:sz w:val="22"/>
                <w:szCs w:val="22"/>
              </w:rPr>
              <w:t>398.00</w:t>
            </w:r>
          </w:p>
        </w:tc>
        <w:tc>
          <w:tcPr>
            <w:tcW w:w="1417" w:type="dxa"/>
            <w:tcBorders>
              <w:top w:val="single" w:sz="4" w:space="0" w:color="auto"/>
              <w:left w:val="single" w:sz="4" w:space="0" w:color="auto"/>
              <w:bottom w:val="single" w:sz="4" w:space="0" w:color="auto"/>
              <w:right w:val="single" w:sz="4" w:space="0" w:color="auto"/>
            </w:tcBorders>
          </w:tcPr>
          <w:p w:rsidR="007C7A38" w:rsidRPr="00227974" w:rsidRDefault="00333B65" w:rsidP="00333B65">
            <w:pPr>
              <w:ind w:firstLine="0"/>
              <w:jc w:val="center"/>
              <w:rPr>
                <w:rFonts w:ascii="Times New Roman" w:hAnsi="Times New Roman" w:cs="Times New Roman"/>
                <w:sz w:val="22"/>
                <w:szCs w:val="22"/>
              </w:rPr>
            </w:pPr>
            <w:r w:rsidRPr="00333B65">
              <w:rPr>
                <w:rFonts w:ascii="Times New Roman" w:hAnsi="Times New Roman" w:cs="Times New Roman"/>
                <w:sz w:val="22"/>
                <w:szCs w:val="22"/>
              </w:rPr>
              <w:t>79 600.00</w:t>
            </w:r>
          </w:p>
        </w:tc>
      </w:tr>
    </w:tbl>
    <w:p w:rsidR="00D2091A" w:rsidRPr="006171EE" w:rsidRDefault="00D2091A" w:rsidP="00CB756B"/>
    <w:p w:rsidR="00D2091A" w:rsidRPr="006171EE" w:rsidRDefault="00D2091A" w:rsidP="00CB756B"/>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066"/>
        <w:gridCol w:w="5100"/>
      </w:tblGrid>
      <w:tr w:rsidR="00333B65" w:rsidTr="00CB36B7">
        <w:tc>
          <w:tcPr>
            <w:tcW w:w="5066" w:type="dxa"/>
            <w:tcBorders>
              <w:top w:val="nil"/>
              <w:left w:val="nil"/>
              <w:bottom w:val="nil"/>
              <w:right w:val="nil"/>
            </w:tcBorders>
          </w:tcPr>
          <w:p w:rsidR="00333B65" w:rsidRDefault="00333B65" w:rsidP="00CB36B7">
            <w:pPr>
              <w:pStyle w:val="a7"/>
            </w:pPr>
            <w:r>
              <w:t>от Заказчика</w:t>
            </w:r>
          </w:p>
          <w:p w:rsidR="00333B65" w:rsidRDefault="003B22B7" w:rsidP="00CB36B7">
            <w:pPr>
              <w:ind w:firstLine="0"/>
            </w:pPr>
            <w:r>
              <w:t>_________________/А.А. Нухова</w:t>
            </w:r>
            <w:bookmarkStart w:id="119" w:name="_GoBack"/>
            <w:bookmarkEnd w:id="119"/>
            <w:r w:rsidR="00333B65">
              <w:t xml:space="preserve">                                 </w:t>
            </w:r>
          </w:p>
        </w:tc>
        <w:tc>
          <w:tcPr>
            <w:tcW w:w="5100" w:type="dxa"/>
            <w:tcBorders>
              <w:top w:val="nil"/>
              <w:left w:val="nil"/>
              <w:bottom w:val="nil"/>
              <w:right w:val="nil"/>
            </w:tcBorders>
          </w:tcPr>
          <w:p w:rsidR="00333B65" w:rsidRDefault="00333B65" w:rsidP="00CB36B7">
            <w:pPr>
              <w:pStyle w:val="a7"/>
            </w:pPr>
            <w:r>
              <w:t>от Поставщика</w:t>
            </w:r>
          </w:p>
          <w:p w:rsidR="00333B65" w:rsidRDefault="00333B65" w:rsidP="00CB36B7">
            <w:pPr>
              <w:ind w:firstLine="0"/>
              <w:rPr>
                <w:sz w:val="22"/>
              </w:rPr>
            </w:pPr>
            <w:r>
              <w:t xml:space="preserve">___________________/Д.С. </w:t>
            </w:r>
            <w:proofErr w:type="spellStart"/>
            <w:r>
              <w:rPr>
                <w:sz w:val="22"/>
              </w:rPr>
              <w:t>Колистратов</w:t>
            </w:r>
            <w:proofErr w:type="spellEnd"/>
          </w:p>
        </w:tc>
      </w:tr>
      <w:tr w:rsidR="00333B65" w:rsidTr="00CB36B7">
        <w:tc>
          <w:tcPr>
            <w:tcW w:w="5066" w:type="dxa"/>
            <w:tcBorders>
              <w:top w:val="nil"/>
              <w:left w:val="nil"/>
              <w:bottom w:val="nil"/>
              <w:right w:val="nil"/>
            </w:tcBorders>
          </w:tcPr>
          <w:p w:rsidR="00333B65" w:rsidRDefault="00333B65" w:rsidP="00CB36B7">
            <w:pPr>
              <w:pStyle w:val="a7"/>
            </w:pPr>
            <w:r>
              <w:t>М.П. (при наличии)</w:t>
            </w:r>
          </w:p>
        </w:tc>
        <w:tc>
          <w:tcPr>
            <w:tcW w:w="5100" w:type="dxa"/>
            <w:tcBorders>
              <w:top w:val="nil"/>
              <w:left w:val="nil"/>
              <w:bottom w:val="nil"/>
              <w:right w:val="nil"/>
            </w:tcBorders>
          </w:tcPr>
          <w:p w:rsidR="00333B65" w:rsidRDefault="00333B65" w:rsidP="00CB36B7">
            <w:pPr>
              <w:pStyle w:val="a7"/>
            </w:pPr>
            <w:r>
              <w:t>М.П. (при наличии)</w:t>
            </w:r>
          </w:p>
        </w:tc>
      </w:tr>
    </w:tbl>
    <w:p w:rsidR="00367700" w:rsidRPr="006171EE" w:rsidRDefault="00367700" w:rsidP="00CB756B">
      <w:pPr>
        <w:ind w:firstLine="0"/>
        <w:sectPr w:rsidR="00367700" w:rsidRPr="006171EE" w:rsidSect="00367700">
          <w:headerReference w:type="default" r:id="rId54"/>
          <w:footerReference w:type="default" r:id="rId55"/>
          <w:pgSz w:w="16837" w:h="11905" w:orient="landscape"/>
          <w:pgMar w:top="799" w:right="1440" w:bottom="799" w:left="1440" w:header="720" w:footer="720" w:gutter="0"/>
          <w:cols w:space="720"/>
          <w:noEndnote/>
        </w:sectPr>
      </w:pPr>
    </w:p>
    <w:p w:rsidR="00D7465C" w:rsidRPr="006171EE" w:rsidRDefault="00D7465C" w:rsidP="00CB756B">
      <w:pPr>
        <w:ind w:firstLine="698"/>
        <w:jc w:val="right"/>
        <w:rPr>
          <w:rStyle w:val="a3"/>
          <w:bCs/>
          <w:color w:val="auto"/>
        </w:rPr>
      </w:pPr>
      <w:bookmarkStart w:id="120" w:name="sub_20000"/>
    </w:p>
    <w:p w:rsidR="007F1AD8" w:rsidRPr="006171EE" w:rsidRDefault="007F1AD8" w:rsidP="00CB756B">
      <w:pPr>
        <w:ind w:firstLine="698"/>
        <w:jc w:val="right"/>
        <w:rPr>
          <w:rStyle w:val="a4"/>
          <w:rFonts w:cs="Times New Roman CYR"/>
          <w:color w:val="auto"/>
        </w:rPr>
      </w:pPr>
      <w:r w:rsidRPr="006171EE">
        <w:rPr>
          <w:rStyle w:val="a4"/>
          <w:rFonts w:cs="Times New Roman CYR"/>
          <w:color w:val="auto"/>
        </w:rPr>
        <w:t xml:space="preserve">Приложение N 2 к </w:t>
      </w:r>
      <w:hyperlink w:anchor="sub_1000" w:history="1">
        <w:r w:rsidRPr="006171EE">
          <w:rPr>
            <w:rStyle w:val="a4"/>
            <w:rFonts w:cs="Times New Roman CYR"/>
            <w:color w:val="auto"/>
          </w:rPr>
          <w:t>Контракту</w:t>
        </w:r>
      </w:hyperlink>
      <w:r w:rsidRPr="006171EE">
        <w:rPr>
          <w:rStyle w:val="a4"/>
          <w:rFonts w:cs="Times New Roman CYR"/>
          <w:color w:val="auto"/>
        </w:rPr>
        <w:br/>
        <w:t>от "</w:t>
      </w:r>
      <w:r w:rsidR="00AE0322">
        <w:rPr>
          <w:rStyle w:val="a4"/>
          <w:rFonts w:cs="Times New Roman CYR"/>
          <w:color w:val="auto"/>
        </w:rPr>
        <w:t>08</w:t>
      </w:r>
      <w:r w:rsidRPr="006171EE">
        <w:rPr>
          <w:rStyle w:val="a4"/>
          <w:rFonts w:cs="Times New Roman CYR"/>
          <w:color w:val="auto"/>
        </w:rPr>
        <w:t>"</w:t>
      </w:r>
      <w:r w:rsidR="00AE0322">
        <w:rPr>
          <w:rStyle w:val="a4"/>
          <w:rFonts w:cs="Times New Roman CYR"/>
          <w:color w:val="auto"/>
        </w:rPr>
        <w:t xml:space="preserve"> октября</w:t>
      </w:r>
      <w:r w:rsidRPr="006171EE">
        <w:rPr>
          <w:rStyle w:val="a4"/>
          <w:rFonts w:cs="Times New Roman CYR"/>
          <w:color w:val="auto"/>
        </w:rPr>
        <w:t xml:space="preserve"> 20</w:t>
      </w:r>
      <w:r w:rsidR="00AE0322">
        <w:rPr>
          <w:rStyle w:val="a4"/>
          <w:rFonts w:cs="Times New Roman CYR"/>
          <w:color w:val="auto"/>
        </w:rPr>
        <w:t>24</w:t>
      </w:r>
      <w:r w:rsidRPr="006171EE">
        <w:rPr>
          <w:rStyle w:val="a4"/>
          <w:rFonts w:cs="Times New Roman CYR"/>
          <w:color w:val="auto"/>
        </w:rPr>
        <w:t xml:space="preserve"> г.</w:t>
      </w:r>
      <w:r w:rsidRPr="006171EE">
        <w:rPr>
          <w:rStyle w:val="a4"/>
          <w:rFonts w:cs="Times New Roman CYR"/>
          <w:color w:val="auto"/>
        </w:rPr>
        <w:br/>
        <w:t>N </w:t>
      </w:r>
      <w:r w:rsidR="00333B65">
        <w:rPr>
          <w:rStyle w:val="a4"/>
          <w:rFonts w:cs="Times New Roman CYR"/>
          <w:color w:val="auto"/>
        </w:rPr>
        <w:t>11/18-ЭА</w:t>
      </w:r>
    </w:p>
    <w:bookmarkEnd w:id="120"/>
    <w:p w:rsidR="007F1AD8" w:rsidRPr="006171EE" w:rsidRDefault="007F1AD8" w:rsidP="00CB756B"/>
    <w:p w:rsidR="007F1AD8" w:rsidRPr="006171EE" w:rsidRDefault="007F1AD8" w:rsidP="00CB756B">
      <w:pPr>
        <w:ind w:firstLine="0"/>
        <w:jc w:val="center"/>
      </w:pPr>
      <w:r w:rsidRPr="006171EE">
        <w:rPr>
          <w:rStyle w:val="a3"/>
          <w:bCs/>
          <w:color w:val="auto"/>
        </w:rPr>
        <w:t>ТЕХНИЧЕСКОЕ ЗАДАНИЕ</w:t>
      </w:r>
      <w:r w:rsidRPr="006171EE">
        <w:rPr>
          <w:rStyle w:val="a3"/>
          <w:bCs/>
          <w:color w:val="auto"/>
          <w:vertAlign w:val="superscript"/>
        </w:rPr>
        <w:t> </w:t>
      </w:r>
    </w:p>
    <w:p w:rsidR="007F1AD8" w:rsidRPr="006171EE" w:rsidRDefault="007F1AD8" w:rsidP="002F5416">
      <w:pPr>
        <w:ind w:firstLine="0"/>
      </w:pPr>
    </w:p>
    <w:p w:rsidR="00F77DE8" w:rsidRPr="002F5416" w:rsidRDefault="00333B65" w:rsidP="00333B65">
      <w:pPr>
        <w:pStyle w:val="afe"/>
        <w:numPr>
          <w:ilvl w:val="0"/>
          <w:numId w:val="4"/>
        </w:numPr>
        <w:rPr>
          <w:rFonts w:ascii="Times New Roman" w:eastAsia="Calibri" w:hAnsi="Times New Roman" w:cs="Times New Roman"/>
          <w:lang w:eastAsia="en-US"/>
        </w:rPr>
      </w:pPr>
      <w:r w:rsidRPr="002F5416">
        <w:rPr>
          <w:rFonts w:ascii="Times New Roman" w:eastAsia="Calibri" w:hAnsi="Times New Roman" w:cs="Times New Roman"/>
          <w:lang w:eastAsia="en-US"/>
        </w:rPr>
        <w:t>Объект закупки: Поставка мяса птицы</w:t>
      </w:r>
    </w:p>
    <w:p w:rsidR="00333B65" w:rsidRPr="002F5416" w:rsidRDefault="00333B65" w:rsidP="00333B65">
      <w:pPr>
        <w:pStyle w:val="afe"/>
        <w:widowControl/>
        <w:numPr>
          <w:ilvl w:val="0"/>
          <w:numId w:val="4"/>
        </w:numPr>
        <w:autoSpaceDE/>
        <w:autoSpaceDN/>
        <w:adjustRightInd/>
        <w:spacing w:after="200" w:line="276" w:lineRule="auto"/>
        <w:jc w:val="left"/>
        <w:rPr>
          <w:rFonts w:ascii="Times New Roman" w:eastAsia="Times New Roman" w:hAnsi="Times New Roman" w:cs="Times New Roman"/>
          <w:bCs/>
        </w:rPr>
      </w:pPr>
      <w:r w:rsidRPr="002F5416">
        <w:rPr>
          <w:rFonts w:ascii="Times New Roman" w:eastAsia="Times New Roman" w:hAnsi="Times New Roman" w:cs="Times New Roman"/>
          <w:b/>
        </w:rPr>
        <w:t>Место поставки товара</w:t>
      </w:r>
      <w:r w:rsidRPr="002F5416">
        <w:rPr>
          <w:rFonts w:ascii="Times New Roman" w:eastAsia="Times New Roman" w:hAnsi="Times New Roman" w:cs="Times New Roman"/>
        </w:rPr>
        <w:t>:</w:t>
      </w:r>
      <w:r w:rsidRPr="002F5416">
        <w:rPr>
          <w:rFonts w:ascii="Times New Roman" w:hAnsi="Times New Roman" w:cs="Times New Roman"/>
        </w:rPr>
        <w:t xml:space="preserve"> </w:t>
      </w:r>
      <w:r w:rsidRPr="002F5416">
        <w:rPr>
          <w:rFonts w:ascii="Times New Roman" w:eastAsia="Times New Roman" w:hAnsi="Times New Roman" w:cs="Times New Roman"/>
        </w:rPr>
        <w:t xml:space="preserve">628414, Российская Федерация, Тюменская область, Ханты-Мансийский автономный округ-Югра, город Сургут, улица Семена </w:t>
      </w:r>
      <w:proofErr w:type="spellStart"/>
      <w:r w:rsidRPr="002F5416">
        <w:rPr>
          <w:rFonts w:ascii="Times New Roman" w:eastAsia="Times New Roman" w:hAnsi="Times New Roman" w:cs="Times New Roman"/>
        </w:rPr>
        <w:t>Билецкого</w:t>
      </w:r>
      <w:proofErr w:type="spellEnd"/>
      <w:r w:rsidRPr="002F5416">
        <w:rPr>
          <w:rFonts w:ascii="Times New Roman" w:eastAsia="Times New Roman" w:hAnsi="Times New Roman" w:cs="Times New Roman"/>
        </w:rPr>
        <w:t xml:space="preserve">, 14/1; 628414, Российская Федерация, Тюменская область, Ханты-Мансийский автономный округ-Югра, город Сургут, улица Крылова, 36/1. </w:t>
      </w:r>
    </w:p>
    <w:p w:rsidR="00333B65" w:rsidRPr="002F5416" w:rsidRDefault="00333B65" w:rsidP="00333B65">
      <w:pPr>
        <w:pStyle w:val="afe"/>
        <w:widowControl/>
        <w:numPr>
          <w:ilvl w:val="0"/>
          <w:numId w:val="4"/>
        </w:numPr>
        <w:autoSpaceDE/>
        <w:autoSpaceDN/>
        <w:adjustRightInd/>
        <w:rPr>
          <w:rFonts w:ascii="Times New Roman" w:eastAsia="Times New Roman" w:hAnsi="Times New Roman" w:cs="Times New Roman"/>
        </w:rPr>
      </w:pPr>
      <w:r w:rsidRPr="002F5416">
        <w:rPr>
          <w:rFonts w:ascii="Times New Roman" w:eastAsia="Times New Roman" w:hAnsi="Times New Roman" w:cs="Times New Roman"/>
          <w:b/>
        </w:rPr>
        <w:t>Срок поставки товара</w:t>
      </w:r>
      <w:r w:rsidRPr="002F5416">
        <w:rPr>
          <w:rFonts w:ascii="Times New Roman" w:eastAsia="Times New Roman" w:hAnsi="Times New Roman" w:cs="Times New Roman"/>
        </w:rPr>
        <w:t>: Поставка товара осуществляется с 09.01.2025 по 28.11.2025 партиями согласно Графику (этапам) поставки (п. 7 Приложения 1 к извещению об осуществлении закупки).</w:t>
      </w:r>
    </w:p>
    <w:p w:rsidR="00333B65" w:rsidRPr="002F5416" w:rsidRDefault="00333B65" w:rsidP="00333B65">
      <w:pPr>
        <w:pStyle w:val="afe"/>
        <w:widowControl/>
        <w:numPr>
          <w:ilvl w:val="0"/>
          <w:numId w:val="4"/>
        </w:numPr>
        <w:autoSpaceDE/>
        <w:autoSpaceDN/>
        <w:adjustRightInd/>
        <w:rPr>
          <w:rFonts w:ascii="Times New Roman" w:eastAsia="Times New Roman" w:hAnsi="Times New Roman" w:cs="Times New Roman"/>
        </w:rPr>
      </w:pPr>
      <w:r w:rsidRPr="002F5416">
        <w:rPr>
          <w:rFonts w:ascii="Times New Roman" w:eastAsia="Times New Roman" w:hAnsi="Times New Roman" w:cs="Times New Roman"/>
          <w:b/>
          <w:iCs/>
        </w:rPr>
        <w:t>Требования к поставке товара:</w:t>
      </w:r>
      <w:r w:rsidRPr="002F5416">
        <w:rPr>
          <w:rFonts w:ascii="Times New Roman" w:eastAsia="Times New Roman" w:hAnsi="Times New Roman" w:cs="Times New Roman"/>
          <w:iCs/>
        </w:rPr>
        <w:t xml:space="preserve"> Поставка Товара по Заявкам осуществляется в течение 5 рабочих дней со дня отправки Заявки Заказчиком.</w:t>
      </w:r>
    </w:p>
    <w:p w:rsidR="00333B65" w:rsidRPr="002F5416" w:rsidRDefault="00333B65" w:rsidP="00333B65">
      <w:pPr>
        <w:ind w:firstLine="708"/>
        <w:rPr>
          <w:rFonts w:ascii="Times New Roman" w:eastAsia="Times New Roman" w:hAnsi="Times New Roman" w:cs="Times New Roman"/>
          <w:iCs/>
        </w:rPr>
      </w:pPr>
      <w:r w:rsidRPr="002F5416">
        <w:rPr>
          <w:rFonts w:ascii="Times New Roman" w:eastAsia="Times New Roman" w:hAnsi="Times New Roman" w:cs="Times New Roman"/>
          <w:iCs/>
        </w:rPr>
        <w:t>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Контрактом.</w:t>
      </w:r>
    </w:p>
    <w:p w:rsidR="00333B65" w:rsidRPr="002F5416" w:rsidRDefault="00333B65" w:rsidP="00333B65">
      <w:pPr>
        <w:ind w:firstLine="708"/>
        <w:rPr>
          <w:rFonts w:ascii="Times New Roman" w:eastAsia="Times New Roman" w:hAnsi="Times New Roman" w:cs="Times New Roman"/>
          <w:iCs/>
        </w:rPr>
      </w:pPr>
      <w:r w:rsidRPr="002F5416">
        <w:rPr>
          <w:rFonts w:ascii="Times New Roman" w:eastAsia="Times New Roman" w:hAnsi="Times New Roman" w:cs="Times New Roman"/>
          <w:iCs/>
        </w:rPr>
        <w:t>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Контрактом.</w:t>
      </w:r>
    </w:p>
    <w:p w:rsidR="00333B65" w:rsidRPr="002F5416" w:rsidRDefault="00333B65" w:rsidP="00333B65">
      <w:pPr>
        <w:rPr>
          <w:rFonts w:ascii="Times New Roman" w:eastAsia="Times New Roman" w:hAnsi="Times New Roman" w:cs="Times New Roman"/>
          <w:iCs/>
        </w:rPr>
      </w:pPr>
      <w:r w:rsidRPr="002F5416">
        <w:rPr>
          <w:rFonts w:ascii="Times New Roman" w:eastAsia="Times New Roman" w:hAnsi="Times New Roman" w:cs="Times New Roman"/>
          <w:iCs/>
        </w:rPr>
        <w:tab/>
        <w:t>Обеспечить за свой счет устранение выявленных нарушений при несоответствии поставленного Товара условиям Контракта или осуществить его соответствующую замену в порядке и на условиях, предусмотренных Контрактом.</w:t>
      </w:r>
    </w:p>
    <w:p w:rsidR="00333B65" w:rsidRPr="002F5416" w:rsidRDefault="00333B65" w:rsidP="00333B65">
      <w:pPr>
        <w:rPr>
          <w:rFonts w:ascii="Times New Roman" w:eastAsia="Times New Roman" w:hAnsi="Times New Roman" w:cs="Times New Roman"/>
          <w:iCs/>
        </w:rPr>
      </w:pPr>
      <w:r w:rsidRPr="002F5416">
        <w:rPr>
          <w:rFonts w:ascii="Times New Roman" w:eastAsia="Times New Roman" w:hAnsi="Times New Roman" w:cs="Times New Roman"/>
          <w:iCs/>
        </w:rPr>
        <w:tab/>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333B65" w:rsidRPr="002F5416" w:rsidRDefault="00333B65" w:rsidP="00333B65">
      <w:pPr>
        <w:rPr>
          <w:rFonts w:ascii="Times New Roman" w:eastAsia="Times New Roman" w:hAnsi="Times New Roman" w:cs="Times New Roman"/>
          <w:iCs/>
        </w:rPr>
      </w:pPr>
      <w:r w:rsidRPr="002F5416">
        <w:rPr>
          <w:rFonts w:ascii="Times New Roman" w:eastAsia="Times New Roman" w:hAnsi="Times New Roman" w:cs="Times New Roman"/>
          <w:iCs/>
        </w:rPr>
        <w:tab/>
        <w:t>Поставщик несет ответственность перед Заказчиком за повреждение Товара вследствие его ненадлежащей упаковки.</w:t>
      </w:r>
    </w:p>
    <w:p w:rsidR="00333B65" w:rsidRPr="002F5416" w:rsidRDefault="00333B65" w:rsidP="00333B65">
      <w:pPr>
        <w:rPr>
          <w:rFonts w:ascii="Times New Roman" w:eastAsia="Times New Roman" w:hAnsi="Times New Roman" w:cs="Times New Roman"/>
          <w:iCs/>
        </w:rPr>
      </w:pPr>
      <w:r w:rsidRPr="002F5416">
        <w:rPr>
          <w:rFonts w:ascii="Times New Roman" w:eastAsia="Times New Roman" w:hAnsi="Times New Roman" w:cs="Times New Roman"/>
          <w:iCs/>
        </w:rPr>
        <w:tab/>
        <w:t>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333B65" w:rsidRPr="002F5416" w:rsidRDefault="00333B65" w:rsidP="00333B65">
      <w:pPr>
        <w:rPr>
          <w:rFonts w:ascii="Times New Roman" w:eastAsia="Times New Roman" w:hAnsi="Times New Roman" w:cs="Times New Roman"/>
          <w:iCs/>
        </w:rPr>
      </w:pPr>
      <w:r w:rsidRPr="002F5416">
        <w:rPr>
          <w:rFonts w:ascii="Times New Roman" w:eastAsia="Times New Roman" w:hAnsi="Times New Roman" w:cs="Times New Roman"/>
          <w:iCs/>
        </w:rPr>
        <w:tab/>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333B65" w:rsidRPr="002F5416" w:rsidRDefault="00333B65" w:rsidP="00333B65">
      <w:pPr>
        <w:rPr>
          <w:rFonts w:ascii="Times New Roman" w:eastAsia="Times New Roman" w:hAnsi="Times New Roman" w:cs="Times New Roman"/>
          <w:iCs/>
        </w:rPr>
      </w:pPr>
      <w:r w:rsidRPr="002F5416">
        <w:rPr>
          <w:rFonts w:ascii="Times New Roman" w:eastAsia="Times New Roman" w:hAnsi="Times New Roman" w:cs="Times New Roman"/>
          <w:iCs/>
        </w:rPr>
        <w:tab/>
        <w:t xml:space="preserve">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333B65" w:rsidRPr="002F5416" w:rsidRDefault="00333B65" w:rsidP="00333B65">
      <w:pPr>
        <w:rPr>
          <w:rFonts w:ascii="Times New Roman" w:eastAsia="Times New Roman" w:hAnsi="Times New Roman" w:cs="Times New Roman"/>
          <w:iCs/>
        </w:rPr>
      </w:pPr>
      <w:r w:rsidRPr="002F5416">
        <w:rPr>
          <w:rFonts w:ascii="Times New Roman" w:eastAsia="Times New Roman" w:hAnsi="Times New Roman" w:cs="Times New Roman"/>
          <w:b/>
          <w:iCs/>
        </w:rPr>
        <w:t>5. Условие приемки товара:</w:t>
      </w:r>
      <w:r w:rsidRPr="002F5416">
        <w:rPr>
          <w:rFonts w:ascii="Times New Roman" w:eastAsia="Times New Roman" w:hAnsi="Times New Roman" w:cs="Times New Roman"/>
          <w:iCs/>
        </w:rPr>
        <w:t xml:space="preserve"> Представитель Заказчика, осуществляет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 в приёмке) товара. </w:t>
      </w:r>
    </w:p>
    <w:p w:rsidR="00333B65" w:rsidRPr="002F5416" w:rsidRDefault="00333B65" w:rsidP="00333B65">
      <w:pPr>
        <w:ind w:firstLine="708"/>
        <w:rPr>
          <w:rFonts w:ascii="Times New Roman" w:eastAsia="Times New Roman" w:hAnsi="Times New Roman" w:cs="Times New Roman"/>
          <w:iCs/>
        </w:rPr>
      </w:pPr>
      <w:r w:rsidRPr="002F5416">
        <w:rPr>
          <w:rFonts w:ascii="Times New Roman" w:eastAsia="Times New Roman" w:hAnsi="Times New Roman" w:cs="Times New Roman"/>
          <w:iCs/>
        </w:rPr>
        <w:t xml:space="preserve">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w:t>
      </w:r>
      <w:r w:rsidRPr="002F5416">
        <w:rPr>
          <w:rFonts w:ascii="Times New Roman" w:eastAsia="Times New Roman" w:hAnsi="Times New Roman" w:cs="Times New Roman"/>
          <w:iCs/>
        </w:rPr>
        <w:lastRenderedPageBreak/>
        <w:t xml:space="preserve">Федеральной службы по надзору в сфере защиты прав потребителей и благополучия человека </w:t>
      </w:r>
      <w:hyperlink r:id="rId56" w:history="1">
        <w:r w:rsidRPr="002F5416">
          <w:rPr>
            <w:rStyle w:val="af3"/>
            <w:rFonts w:ascii="Times New Roman" w:eastAsia="Times New Roman" w:hAnsi="Times New Roman"/>
            <w:iCs/>
          </w:rPr>
          <w:t>http://zpp.rospotrebnadzor.ru/badproducts/violations</w:t>
        </w:r>
      </w:hyperlink>
      <w:r w:rsidRPr="002F5416">
        <w:rPr>
          <w:rFonts w:ascii="Times New Roman" w:eastAsia="Times New Roman" w:hAnsi="Times New Roman" w:cs="Times New Roman"/>
          <w:iCs/>
        </w:rPr>
        <w:t>.</w:t>
      </w:r>
    </w:p>
    <w:p w:rsidR="00333B65" w:rsidRDefault="00333B65" w:rsidP="00333B65">
      <w:pPr>
        <w:pStyle w:val="afe"/>
        <w:ind w:left="1080" w:firstLine="0"/>
        <w:rPr>
          <w:rFonts w:eastAsia="Calibri"/>
          <w:sz w:val="22"/>
          <w:szCs w:val="22"/>
          <w:lang w:eastAsia="en-US"/>
        </w:rPr>
      </w:pPr>
    </w:p>
    <w:p w:rsidR="00333B65" w:rsidRDefault="00333B65" w:rsidP="00333B65">
      <w:pPr>
        <w:pStyle w:val="afe"/>
        <w:ind w:left="1080" w:firstLine="0"/>
        <w:rPr>
          <w:rFonts w:eastAsia="Calibri"/>
          <w:sz w:val="22"/>
          <w:szCs w:val="22"/>
          <w:lang w:eastAsia="en-US"/>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066"/>
        <w:gridCol w:w="5100"/>
      </w:tblGrid>
      <w:tr w:rsidR="00333B65" w:rsidTr="00CB36B7">
        <w:tc>
          <w:tcPr>
            <w:tcW w:w="5066" w:type="dxa"/>
            <w:tcBorders>
              <w:top w:val="nil"/>
              <w:left w:val="nil"/>
              <w:bottom w:val="nil"/>
              <w:right w:val="nil"/>
            </w:tcBorders>
          </w:tcPr>
          <w:p w:rsidR="00333B65" w:rsidRDefault="00333B65" w:rsidP="00CB36B7">
            <w:pPr>
              <w:pStyle w:val="a7"/>
            </w:pPr>
            <w:r>
              <w:t>от Заказчика</w:t>
            </w:r>
          </w:p>
          <w:p w:rsidR="00333B65" w:rsidRDefault="00AE0322" w:rsidP="00CB36B7">
            <w:pPr>
              <w:ind w:firstLine="0"/>
            </w:pPr>
            <w:r>
              <w:t xml:space="preserve">_________________/А.А. </w:t>
            </w:r>
            <w:proofErr w:type="spellStart"/>
            <w:r>
              <w:t>Нухова</w:t>
            </w:r>
            <w:proofErr w:type="spellEnd"/>
            <w:r w:rsidR="00333B65">
              <w:t xml:space="preserve">                                </w:t>
            </w:r>
          </w:p>
        </w:tc>
        <w:tc>
          <w:tcPr>
            <w:tcW w:w="5100" w:type="dxa"/>
            <w:tcBorders>
              <w:top w:val="nil"/>
              <w:left w:val="nil"/>
              <w:bottom w:val="nil"/>
              <w:right w:val="nil"/>
            </w:tcBorders>
          </w:tcPr>
          <w:p w:rsidR="00333B65" w:rsidRDefault="00333B65" w:rsidP="00CB36B7">
            <w:pPr>
              <w:pStyle w:val="a7"/>
            </w:pPr>
            <w:r>
              <w:t>от Поставщика</w:t>
            </w:r>
          </w:p>
          <w:p w:rsidR="00333B65" w:rsidRDefault="00333B65" w:rsidP="00CB36B7">
            <w:pPr>
              <w:ind w:firstLine="0"/>
              <w:rPr>
                <w:sz w:val="22"/>
              </w:rPr>
            </w:pPr>
            <w:r>
              <w:t xml:space="preserve">___________________/Д.С. </w:t>
            </w:r>
            <w:proofErr w:type="spellStart"/>
            <w:r>
              <w:rPr>
                <w:sz w:val="22"/>
              </w:rPr>
              <w:t>Колистратов</w:t>
            </w:r>
            <w:proofErr w:type="spellEnd"/>
          </w:p>
        </w:tc>
      </w:tr>
      <w:tr w:rsidR="00333B65" w:rsidTr="00CB36B7">
        <w:tc>
          <w:tcPr>
            <w:tcW w:w="5066" w:type="dxa"/>
            <w:tcBorders>
              <w:top w:val="nil"/>
              <w:left w:val="nil"/>
              <w:bottom w:val="nil"/>
              <w:right w:val="nil"/>
            </w:tcBorders>
          </w:tcPr>
          <w:p w:rsidR="00333B65" w:rsidRDefault="00333B65" w:rsidP="00CB36B7">
            <w:pPr>
              <w:pStyle w:val="a7"/>
            </w:pPr>
            <w:r>
              <w:t>М.П. (при наличии)</w:t>
            </w:r>
          </w:p>
        </w:tc>
        <w:tc>
          <w:tcPr>
            <w:tcW w:w="5100" w:type="dxa"/>
            <w:tcBorders>
              <w:top w:val="nil"/>
              <w:left w:val="nil"/>
              <w:bottom w:val="nil"/>
              <w:right w:val="nil"/>
            </w:tcBorders>
          </w:tcPr>
          <w:p w:rsidR="00333B65" w:rsidRDefault="00333B65" w:rsidP="00CB36B7">
            <w:pPr>
              <w:pStyle w:val="a7"/>
            </w:pPr>
            <w:r>
              <w:t>М.П. (при наличии)</w:t>
            </w:r>
          </w:p>
        </w:tc>
      </w:tr>
    </w:tbl>
    <w:p w:rsidR="00333B65" w:rsidRPr="00333B65" w:rsidRDefault="00333B65" w:rsidP="00333B65">
      <w:pPr>
        <w:pStyle w:val="afe"/>
        <w:ind w:left="1080" w:firstLine="0"/>
        <w:rPr>
          <w:rFonts w:eastAsia="Calibri"/>
          <w:sz w:val="22"/>
          <w:szCs w:val="22"/>
          <w:lang w:eastAsia="en-US"/>
        </w:rPr>
      </w:pPr>
    </w:p>
    <w:p w:rsidR="00333B65" w:rsidRPr="00333B65" w:rsidRDefault="00333B65" w:rsidP="00333B65">
      <w:pPr>
        <w:ind w:left="360" w:firstLine="0"/>
        <w:rPr>
          <w:rFonts w:eastAsia="Calibri"/>
          <w:sz w:val="22"/>
          <w:szCs w:val="22"/>
          <w:lang w:eastAsia="en-US"/>
        </w:rPr>
      </w:pPr>
    </w:p>
    <w:p w:rsidR="00F77DE8" w:rsidRPr="006171EE" w:rsidRDefault="00F77DE8" w:rsidP="00CB756B">
      <w:pPr>
        <w:ind w:firstLine="0"/>
        <w:jc w:val="center"/>
        <w:rPr>
          <w:rFonts w:eastAsia="Calibri"/>
          <w:sz w:val="22"/>
          <w:szCs w:val="22"/>
          <w:lang w:eastAsia="en-US"/>
        </w:rPr>
      </w:pPr>
    </w:p>
    <w:p w:rsidR="00F77DE8" w:rsidRPr="006171EE" w:rsidRDefault="00F77DE8" w:rsidP="00CB756B">
      <w:pPr>
        <w:ind w:firstLine="0"/>
        <w:jc w:val="center"/>
        <w:rPr>
          <w:rFonts w:eastAsia="Calibri"/>
          <w:sz w:val="22"/>
          <w:szCs w:val="22"/>
          <w:lang w:eastAsia="en-US"/>
        </w:rPr>
      </w:pPr>
    </w:p>
    <w:p w:rsidR="00F77DE8" w:rsidRPr="006171EE" w:rsidRDefault="00F77DE8" w:rsidP="00CB756B">
      <w:pPr>
        <w:ind w:firstLine="0"/>
        <w:jc w:val="center"/>
        <w:rPr>
          <w:rFonts w:eastAsia="Calibri"/>
          <w:sz w:val="22"/>
          <w:szCs w:val="22"/>
          <w:lang w:eastAsia="en-US"/>
        </w:rPr>
      </w:pPr>
    </w:p>
    <w:p w:rsidR="00F77DE8" w:rsidRPr="006171EE" w:rsidRDefault="00F77DE8" w:rsidP="00CB756B">
      <w:pPr>
        <w:ind w:firstLine="0"/>
        <w:jc w:val="center"/>
        <w:rPr>
          <w:rFonts w:eastAsia="Calibri"/>
          <w:sz w:val="22"/>
          <w:szCs w:val="22"/>
          <w:lang w:eastAsia="en-US"/>
        </w:rPr>
      </w:pPr>
    </w:p>
    <w:p w:rsidR="00F77DE8" w:rsidRPr="006171EE" w:rsidRDefault="00F77DE8" w:rsidP="00CB756B">
      <w:pPr>
        <w:ind w:firstLine="0"/>
        <w:jc w:val="center"/>
        <w:rPr>
          <w:rFonts w:eastAsia="Calibri"/>
          <w:sz w:val="22"/>
          <w:szCs w:val="22"/>
          <w:lang w:eastAsia="en-US"/>
        </w:rPr>
      </w:pPr>
    </w:p>
    <w:p w:rsidR="00F77DE8" w:rsidRPr="006171EE" w:rsidRDefault="00F77DE8" w:rsidP="00CB756B">
      <w:pPr>
        <w:ind w:firstLine="0"/>
        <w:jc w:val="center"/>
        <w:rPr>
          <w:rFonts w:eastAsia="Calibri"/>
          <w:sz w:val="22"/>
          <w:szCs w:val="22"/>
          <w:lang w:eastAsia="en-US"/>
        </w:rPr>
      </w:pPr>
    </w:p>
    <w:p w:rsidR="00F77DE8" w:rsidRPr="006171EE" w:rsidRDefault="00F77DE8" w:rsidP="00CB756B">
      <w:pPr>
        <w:ind w:firstLine="0"/>
        <w:jc w:val="center"/>
        <w:rPr>
          <w:rFonts w:eastAsia="Calibri"/>
          <w:sz w:val="22"/>
          <w:szCs w:val="22"/>
          <w:lang w:eastAsia="en-US"/>
        </w:rPr>
      </w:pPr>
    </w:p>
    <w:p w:rsidR="00F77DE8" w:rsidRPr="006171EE" w:rsidRDefault="00F77DE8" w:rsidP="00CB756B">
      <w:pPr>
        <w:ind w:firstLine="0"/>
        <w:jc w:val="center"/>
        <w:rPr>
          <w:rFonts w:eastAsia="Calibri"/>
          <w:sz w:val="22"/>
          <w:szCs w:val="22"/>
          <w:lang w:eastAsia="en-US"/>
        </w:rPr>
      </w:pPr>
    </w:p>
    <w:p w:rsidR="00F77DE8" w:rsidRPr="006171EE" w:rsidRDefault="00F77DE8" w:rsidP="00CB756B">
      <w:pPr>
        <w:ind w:firstLine="0"/>
        <w:jc w:val="center"/>
        <w:rPr>
          <w:rFonts w:eastAsia="Calibri"/>
          <w:sz w:val="22"/>
          <w:szCs w:val="22"/>
          <w:lang w:eastAsia="en-US"/>
        </w:rPr>
      </w:pPr>
    </w:p>
    <w:p w:rsidR="00F77DE8" w:rsidRPr="006171EE" w:rsidRDefault="00F77DE8" w:rsidP="00CB756B">
      <w:pPr>
        <w:ind w:firstLine="0"/>
        <w:jc w:val="center"/>
        <w:rPr>
          <w:rFonts w:eastAsia="Calibri"/>
          <w:sz w:val="22"/>
          <w:szCs w:val="22"/>
          <w:lang w:eastAsia="en-US"/>
        </w:rPr>
      </w:pPr>
    </w:p>
    <w:p w:rsidR="00F77DE8" w:rsidRPr="006171EE" w:rsidRDefault="00F77DE8" w:rsidP="00CB756B">
      <w:pPr>
        <w:ind w:firstLine="0"/>
        <w:jc w:val="center"/>
        <w:rPr>
          <w:rFonts w:eastAsia="Calibri"/>
          <w:sz w:val="22"/>
          <w:szCs w:val="22"/>
          <w:lang w:eastAsia="en-US"/>
        </w:rPr>
      </w:pPr>
    </w:p>
    <w:p w:rsidR="00F77DE8" w:rsidRPr="006171EE" w:rsidRDefault="00F77DE8" w:rsidP="00CB756B">
      <w:pPr>
        <w:ind w:firstLine="0"/>
        <w:jc w:val="center"/>
        <w:rPr>
          <w:rFonts w:eastAsia="Calibri"/>
          <w:sz w:val="22"/>
          <w:szCs w:val="22"/>
          <w:lang w:eastAsia="en-US"/>
        </w:rPr>
      </w:pPr>
    </w:p>
    <w:p w:rsidR="00F77DE8" w:rsidRPr="006171EE" w:rsidRDefault="00F77DE8" w:rsidP="00CB756B">
      <w:pPr>
        <w:ind w:firstLine="0"/>
        <w:jc w:val="center"/>
        <w:rPr>
          <w:rFonts w:eastAsia="Calibri"/>
          <w:sz w:val="22"/>
          <w:szCs w:val="22"/>
          <w:lang w:eastAsia="en-US"/>
        </w:rPr>
      </w:pPr>
    </w:p>
    <w:p w:rsidR="00F77DE8" w:rsidRPr="006171EE" w:rsidRDefault="00F77DE8" w:rsidP="00CB756B">
      <w:pPr>
        <w:ind w:firstLine="0"/>
        <w:jc w:val="center"/>
        <w:rPr>
          <w:rFonts w:eastAsia="Calibri"/>
          <w:sz w:val="22"/>
          <w:szCs w:val="22"/>
          <w:lang w:eastAsia="en-US"/>
        </w:rPr>
      </w:pPr>
    </w:p>
    <w:p w:rsidR="00F77DE8" w:rsidRPr="006171EE" w:rsidRDefault="00F77DE8" w:rsidP="00CB756B">
      <w:pPr>
        <w:ind w:firstLine="0"/>
        <w:jc w:val="center"/>
        <w:rPr>
          <w:rFonts w:eastAsia="Calibri"/>
          <w:sz w:val="22"/>
          <w:szCs w:val="22"/>
          <w:lang w:eastAsia="en-US"/>
        </w:rPr>
      </w:pPr>
    </w:p>
    <w:p w:rsidR="00F77DE8" w:rsidRPr="006171EE" w:rsidRDefault="00F77DE8" w:rsidP="00CB756B">
      <w:pPr>
        <w:ind w:firstLine="0"/>
        <w:jc w:val="center"/>
        <w:rPr>
          <w:rFonts w:eastAsia="Calibri"/>
          <w:sz w:val="22"/>
          <w:szCs w:val="22"/>
          <w:lang w:eastAsia="en-US"/>
        </w:rPr>
      </w:pPr>
    </w:p>
    <w:p w:rsidR="006A0A25" w:rsidRPr="006171EE" w:rsidRDefault="006A0A25" w:rsidP="00CB756B">
      <w:pPr>
        <w:pStyle w:val="ConsPlusNormal"/>
        <w:jc w:val="both"/>
        <w:rPr>
          <w:sz w:val="20"/>
          <w:szCs w:val="20"/>
          <w:lang w:eastAsia="en-US"/>
        </w:rPr>
      </w:pPr>
    </w:p>
    <w:p w:rsidR="007F1AD8" w:rsidRPr="006171EE" w:rsidRDefault="006E785F" w:rsidP="00CB756B">
      <w:r w:rsidRPr="006171EE">
        <w:br w:type="page"/>
      </w:r>
    </w:p>
    <w:p w:rsidR="007F1AD8" w:rsidRPr="006171EE" w:rsidRDefault="007F1AD8" w:rsidP="00CB756B">
      <w:pPr>
        <w:ind w:firstLine="698"/>
        <w:jc w:val="right"/>
        <w:rPr>
          <w:b/>
        </w:rPr>
      </w:pPr>
      <w:bookmarkStart w:id="121" w:name="sub_40000"/>
      <w:r w:rsidRPr="006171EE">
        <w:rPr>
          <w:rStyle w:val="a3"/>
          <w:b w:val="0"/>
          <w:bCs/>
          <w:color w:val="auto"/>
        </w:rPr>
        <w:lastRenderedPageBreak/>
        <w:t>Приложение N </w:t>
      </w:r>
      <w:r w:rsidR="00377A6E" w:rsidRPr="006171EE">
        <w:rPr>
          <w:rStyle w:val="a3"/>
          <w:b w:val="0"/>
          <w:bCs/>
          <w:color w:val="auto"/>
        </w:rPr>
        <w:t>3</w:t>
      </w:r>
      <w:r w:rsidRPr="006171EE">
        <w:rPr>
          <w:rStyle w:val="a3"/>
          <w:b w:val="0"/>
          <w:bCs/>
          <w:color w:val="auto"/>
        </w:rPr>
        <w:t xml:space="preserve"> к </w:t>
      </w:r>
      <w:hyperlink w:anchor="sub_1000" w:history="1">
        <w:r w:rsidRPr="006171EE">
          <w:rPr>
            <w:rStyle w:val="a4"/>
            <w:rFonts w:cs="Times New Roman CYR"/>
            <w:color w:val="auto"/>
          </w:rPr>
          <w:t>Контракту</w:t>
        </w:r>
      </w:hyperlink>
      <w:r w:rsidR="00AE0322">
        <w:rPr>
          <w:rStyle w:val="a3"/>
          <w:b w:val="0"/>
          <w:bCs/>
          <w:color w:val="auto"/>
        </w:rPr>
        <w:br/>
        <w:t>от "08</w:t>
      </w:r>
      <w:r w:rsidRPr="006171EE">
        <w:rPr>
          <w:rStyle w:val="a3"/>
          <w:b w:val="0"/>
          <w:bCs/>
          <w:color w:val="auto"/>
        </w:rPr>
        <w:t>"</w:t>
      </w:r>
      <w:r w:rsidR="00AE0322">
        <w:rPr>
          <w:rStyle w:val="a3"/>
          <w:b w:val="0"/>
          <w:bCs/>
          <w:color w:val="auto"/>
        </w:rPr>
        <w:t xml:space="preserve"> октября</w:t>
      </w:r>
      <w:r w:rsidRPr="006171EE">
        <w:rPr>
          <w:rStyle w:val="a3"/>
          <w:b w:val="0"/>
          <w:bCs/>
          <w:color w:val="auto"/>
        </w:rPr>
        <w:t xml:space="preserve"> 20</w:t>
      </w:r>
      <w:r w:rsidR="00AE0322">
        <w:rPr>
          <w:rStyle w:val="a3"/>
          <w:b w:val="0"/>
          <w:bCs/>
          <w:color w:val="auto"/>
        </w:rPr>
        <w:t>24</w:t>
      </w:r>
      <w:r w:rsidRPr="006171EE">
        <w:rPr>
          <w:rStyle w:val="a3"/>
          <w:b w:val="0"/>
          <w:bCs/>
          <w:color w:val="auto"/>
        </w:rPr>
        <w:t xml:space="preserve"> г.</w:t>
      </w:r>
      <w:r w:rsidRPr="006171EE">
        <w:rPr>
          <w:rStyle w:val="a3"/>
          <w:b w:val="0"/>
          <w:bCs/>
          <w:color w:val="auto"/>
        </w:rPr>
        <w:br/>
        <w:t>N </w:t>
      </w:r>
      <w:r w:rsidR="00333B65">
        <w:rPr>
          <w:rStyle w:val="a3"/>
          <w:b w:val="0"/>
          <w:bCs/>
          <w:color w:val="auto"/>
        </w:rPr>
        <w:t>11/18-ЭА</w:t>
      </w:r>
    </w:p>
    <w:bookmarkEnd w:id="121"/>
    <w:p w:rsidR="007F1AD8" w:rsidRPr="006171EE" w:rsidRDefault="007F1AD8" w:rsidP="00CB756B"/>
    <w:p w:rsidR="007F1AD8" w:rsidRPr="006171EE" w:rsidRDefault="007F1AD8" w:rsidP="00CB756B">
      <w:pPr>
        <w:pStyle w:val="a6"/>
        <w:jc w:val="center"/>
        <w:rPr>
          <w:rFonts w:ascii="Times New Roman CYR" w:hAnsi="Times New Roman CYR" w:cs="Times New Roman CYR"/>
        </w:rPr>
      </w:pPr>
      <w:r w:rsidRPr="006171EE">
        <w:rPr>
          <w:rFonts w:ascii="Times New Roman CYR" w:hAnsi="Times New Roman CYR" w:cs="Times New Roman CYR"/>
          <w:b/>
        </w:rPr>
        <w:t>ФОРМА ЗАЯВКИ НА ПОСТАВКУ ТОВАРА</w:t>
      </w:r>
    </w:p>
    <w:p w:rsidR="007F1AD8" w:rsidRPr="006171EE" w:rsidRDefault="007F1AD8" w:rsidP="00CB756B">
      <w:pPr>
        <w:jc w:val="center"/>
      </w:pPr>
    </w:p>
    <w:p w:rsidR="007F1AD8" w:rsidRPr="006171EE" w:rsidRDefault="007F1AD8" w:rsidP="00CB756B">
      <w:pPr>
        <w:pStyle w:val="a6"/>
        <w:jc w:val="center"/>
        <w:rPr>
          <w:rFonts w:ascii="Times New Roman CYR" w:hAnsi="Times New Roman CYR" w:cs="Times New Roman CYR"/>
        </w:rPr>
      </w:pPr>
      <w:r w:rsidRPr="006171EE">
        <w:rPr>
          <w:rFonts w:ascii="Times New Roman CYR" w:hAnsi="Times New Roman CYR" w:cs="Times New Roman CYR"/>
          <w:b/>
        </w:rPr>
        <w:t>Заявка на поставку Товара N ___</w:t>
      </w:r>
    </w:p>
    <w:p w:rsidR="007F1AD8" w:rsidRPr="006171EE" w:rsidRDefault="007F1AD8" w:rsidP="00CB756B">
      <w:pPr>
        <w:pStyle w:val="a6"/>
        <w:jc w:val="center"/>
        <w:rPr>
          <w:rFonts w:ascii="Times New Roman CYR" w:hAnsi="Times New Roman CYR" w:cs="Times New Roman CYR"/>
        </w:rPr>
      </w:pPr>
      <w:r w:rsidRPr="006171EE">
        <w:rPr>
          <w:rFonts w:ascii="Times New Roman CYR" w:hAnsi="Times New Roman CYR" w:cs="Times New Roman CYR"/>
          <w:b/>
        </w:rPr>
        <w:t>к Контракту от "</w:t>
      </w:r>
      <w:r w:rsidR="00AE0322">
        <w:rPr>
          <w:rFonts w:ascii="Times New Roman CYR" w:hAnsi="Times New Roman CYR" w:cs="Times New Roman CYR"/>
          <w:b/>
        </w:rPr>
        <w:t>08</w:t>
      </w:r>
      <w:r w:rsidRPr="006171EE">
        <w:rPr>
          <w:rFonts w:ascii="Times New Roman CYR" w:hAnsi="Times New Roman CYR" w:cs="Times New Roman CYR"/>
          <w:b/>
        </w:rPr>
        <w:t>"</w:t>
      </w:r>
      <w:r w:rsidR="00AE0322">
        <w:rPr>
          <w:rFonts w:ascii="Times New Roman CYR" w:hAnsi="Times New Roman CYR" w:cs="Times New Roman CYR"/>
          <w:b/>
        </w:rPr>
        <w:t xml:space="preserve"> октября</w:t>
      </w:r>
      <w:r w:rsidRPr="006171EE">
        <w:rPr>
          <w:rFonts w:ascii="Times New Roman CYR" w:hAnsi="Times New Roman CYR" w:cs="Times New Roman CYR"/>
          <w:b/>
        </w:rPr>
        <w:t xml:space="preserve"> 20</w:t>
      </w:r>
      <w:r w:rsidR="00AE0322">
        <w:rPr>
          <w:rFonts w:ascii="Times New Roman CYR" w:hAnsi="Times New Roman CYR" w:cs="Times New Roman CYR"/>
          <w:b/>
        </w:rPr>
        <w:t>24</w:t>
      </w:r>
      <w:r w:rsidRPr="006171EE">
        <w:rPr>
          <w:rFonts w:ascii="Times New Roman CYR" w:hAnsi="Times New Roman CYR" w:cs="Times New Roman CYR"/>
          <w:b/>
        </w:rPr>
        <w:t xml:space="preserve"> г. N </w:t>
      </w:r>
      <w:r w:rsidR="00AE0322">
        <w:rPr>
          <w:rFonts w:ascii="Times New Roman CYR" w:hAnsi="Times New Roman CYR" w:cs="Times New Roman CYR"/>
          <w:b/>
        </w:rPr>
        <w:t>11/18-ЭА</w:t>
      </w:r>
    </w:p>
    <w:p w:rsidR="007F1AD8" w:rsidRPr="006171EE" w:rsidRDefault="007F1AD8" w:rsidP="00CB756B">
      <w:pPr>
        <w:jc w:val="center"/>
      </w:pPr>
    </w:p>
    <w:p w:rsidR="007F1AD8" w:rsidRPr="006171EE" w:rsidRDefault="007F1AD8" w:rsidP="00CB756B">
      <w:pPr>
        <w:pStyle w:val="a6"/>
        <w:rPr>
          <w:sz w:val="22"/>
          <w:szCs w:val="22"/>
        </w:rPr>
      </w:pPr>
      <w:r w:rsidRPr="006171EE">
        <w:rPr>
          <w:sz w:val="22"/>
          <w:szCs w:val="22"/>
        </w:rPr>
        <w:t xml:space="preserve">     г.__________                                         от ____________</w:t>
      </w:r>
    </w:p>
    <w:p w:rsidR="007F1AD8" w:rsidRPr="006171EE" w:rsidRDefault="007F1AD8" w:rsidP="00CB756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
        <w:gridCol w:w="1839"/>
        <w:gridCol w:w="1708"/>
        <w:gridCol w:w="1690"/>
        <w:gridCol w:w="1987"/>
        <w:gridCol w:w="2026"/>
      </w:tblGrid>
      <w:tr w:rsidR="00844401" w:rsidRPr="006171EE" w:rsidTr="00150AF8">
        <w:tc>
          <w:tcPr>
            <w:tcW w:w="996" w:type="dxa"/>
            <w:tcBorders>
              <w:top w:val="single" w:sz="4" w:space="0" w:color="auto"/>
              <w:bottom w:val="nil"/>
              <w:right w:val="nil"/>
            </w:tcBorders>
          </w:tcPr>
          <w:p w:rsidR="007F1AD8" w:rsidRPr="006171EE" w:rsidRDefault="007F1AD8" w:rsidP="00CB756B">
            <w:pPr>
              <w:pStyle w:val="a5"/>
              <w:jc w:val="center"/>
            </w:pPr>
            <w:r w:rsidRPr="006171EE">
              <w:t>N</w:t>
            </w:r>
          </w:p>
          <w:p w:rsidR="007F1AD8" w:rsidRPr="006171EE" w:rsidRDefault="007F1AD8" w:rsidP="00CB756B">
            <w:pPr>
              <w:pStyle w:val="a5"/>
              <w:jc w:val="center"/>
            </w:pPr>
            <w:r w:rsidRPr="006171EE">
              <w:t>п/п</w:t>
            </w:r>
          </w:p>
        </w:tc>
        <w:tc>
          <w:tcPr>
            <w:tcW w:w="1839" w:type="dxa"/>
            <w:tcBorders>
              <w:top w:val="single" w:sz="4" w:space="0" w:color="auto"/>
              <w:left w:val="single" w:sz="4" w:space="0" w:color="auto"/>
              <w:bottom w:val="nil"/>
              <w:right w:val="nil"/>
            </w:tcBorders>
          </w:tcPr>
          <w:p w:rsidR="007F1AD8" w:rsidRPr="006171EE" w:rsidRDefault="007F1AD8" w:rsidP="00CB756B">
            <w:pPr>
              <w:pStyle w:val="a5"/>
              <w:jc w:val="center"/>
            </w:pPr>
            <w:r w:rsidRPr="006171EE">
              <w:t>Наименование Товара</w:t>
            </w:r>
          </w:p>
        </w:tc>
        <w:tc>
          <w:tcPr>
            <w:tcW w:w="1708" w:type="dxa"/>
            <w:tcBorders>
              <w:top w:val="single" w:sz="4" w:space="0" w:color="auto"/>
              <w:left w:val="single" w:sz="4" w:space="0" w:color="auto"/>
              <w:bottom w:val="nil"/>
              <w:right w:val="nil"/>
            </w:tcBorders>
          </w:tcPr>
          <w:p w:rsidR="007F1AD8" w:rsidRPr="006171EE" w:rsidRDefault="007F1AD8" w:rsidP="00CB756B">
            <w:pPr>
              <w:pStyle w:val="a5"/>
              <w:jc w:val="center"/>
            </w:pPr>
            <w:r w:rsidRPr="006171EE">
              <w:t>Единицы измерения</w:t>
            </w:r>
          </w:p>
        </w:tc>
        <w:tc>
          <w:tcPr>
            <w:tcW w:w="1690" w:type="dxa"/>
            <w:tcBorders>
              <w:top w:val="single" w:sz="4" w:space="0" w:color="auto"/>
              <w:left w:val="single" w:sz="4" w:space="0" w:color="auto"/>
              <w:bottom w:val="nil"/>
              <w:right w:val="nil"/>
            </w:tcBorders>
          </w:tcPr>
          <w:p w:rsidR="007F1AD8" w:rsidRPr="006171EE" w:rsidRDefault="007F1AD8" w:rsidP="00CB756B">
            <w:pPr>
              <w:pStyle w:val="a5"/>
              <w:jc w:val="center"/>
            </w:pPr>
            <w:r w:rsidRPr="006171EE">
              <w:t>Количество в единицах измерения</w:t>
            </w:r>
          </w:p>
        </w:tc>
        <w:tc>
          <w:tcPr>
            <w:tcW w:w="1987" w:type="dxa"/>
            <w:tcBorders>
              <w:top w:val="single" w:sz="4" w:space="0" w:color="auto"/>
              <w:left w:val="single" w:sz="4" w:space="0" w:color="auto"/>
              <w:bottom w:val="nil"/>
              <w:right w:val="nil"/>
            </w:tcBorders>
          </w:tcPr>
          <w:p w:rsidR="007F1AD8" w:rsidRPr="006171EE" w:rsidRDefault="007F1AD8" w:rsidP="00CB756B">
            <w:pPr>
              <w:pStyle w:val="a5"/>
              <w:jc w:val="center"/>
            </w:pPr>
            <w:r w:rsidRPr="006171EE">
              <w:t>Цена за единицу измерения, руб. (включая НДС) (если облагается НДС)</w:t>
            </w:r>
          </w:p>
        </w:tc>
        <w:tc>
          <w:tcPr>
            <w:tcW w:w="2026" w:type="dxa"/>
            <w:tcBorders>
              <w:top w:val="single" w:sz="4" w:space="0" w:color="auto"/>
              <w:left w:val="single" w:sz="4" w:space="0" w:color="auto"/>
              <w:bottom w:val="nil"/>
            </w:tcBorders>
          </w:tcPr>
          <w:p w:rsidR="007F1AD8" w:rsidRPr="006171EE" w:rsidRDefault="007F1AD8" w:rsidP="00CB756B">
            <w:pPr>
              <w:pStyle w:val="a5"/>
              <w:jc w:val="center"/>
            </w:pPr>
            <w:r w:rsidRPr="006171EE">
              <w:t>Стоимость, руб. (включая НДС) (если облагается НДС)</w:t>
            </w:r>
          </w:p>
        </w:tc>
      </w:tr>
      <w:tr w:rsidR="00844401" w:rsidRPr="006171EE" w:rsidTr="00150AF8">
        <w:tc>
          <w:tcPr>
            <w:tcW w:w="996" w:type="dxa"/>
            <w:tcBorders>
              <w:top w:val="single" w:sz="4" w:space="0" w:color="auto"/>
              <w:bottom w:val="nil"/>
              <w:right w:val="nil"/>
            </w:tcBorders>
          </w:tcPr>
          <w:p w:rsidR="007F1AD8" w:rsidRPr="006171EE" w:rsidRDefault="007F1AD8" w:rsidP="00CB756B">
            <w:pPr>
              <w:pStyle w:val="a5"/>
              <w:jc w:val="center"/>
            </w:pPr>
            <w:r w:rsidRPr="006171EE">
              <w:t>1</w:t>
            </w:r>
          </w:p>
        </w:tc>
        <w:tc>
          <w:tcPr>
            <w:tcW w:w="1839" w:type="dxa"/>
            <w:tcBorders>
              <w:top w:val="single" w:sz="4" w:space="0" w:color="auto"/>
              <w:left w:val="single" w:sz="4" w:space="0" w:color="auto"/>
              <w:bottom w:val="nil"/>
              <w:right w:val="nil"/>
            </w:tcBorders>
          </w:tcPr>
          <w:p w:rsidR="007F1AD8" w:rsidRPr="006171EE" w:rsidRDefault="007F1AD8" w:rsidP="00CB756B">
            <w:pPr>
              <w:pStyle w:val="a5"/>
              <w:jc w:val="center"/>
            </w:pPr>
            <w:r w:rsidRPr="006171EE">
              <w:t>2</w:t>
            </w:r>
          </w:p>
        </w:tc>
        <w:tc>
          <w:tcPr>
            <w:tcW w:w="1708" w:type="dxa"/>
            <w:tcBorders>
              <w:top w:val="single" w:sz="4" w:space="0" w:color="auto"/>
              <w:left w:val="single" w:sz="4" w:space="0" w:color="auto"/>
              <w:bottom w:val="nil"/>
              <w:right w:val="nil"/>
            </w:tcBorders>
          </w:tcPr>
          <w:p w:rsidR="007F1AD8" w:rsidRPr="006171EE" w:rsidRDefault="007F1AD8" w:rsidP="00CB756B">
            <w:pPr>
              <w:pStyle w:val="a5"/>
              <w:jc w:val="center"/>
            </w:pPr>
            <w:r w:rsidRPr="006171EE">
              <w:t>3</w:t>
            </w:r>
          </w:p>
        </w:tc>
        <w:tc>
          <w:tcPr>
            <w:tcW w:w="1690" w:type="dxa"/>
            <w:tcBorders>
              <w:top w:val="single" w:sz="4" w:space="0" w:color="auto"/>
              <w:left w:val="single" w:sz="4" w:space="0" w:color="auto"/>
              <w:bottom w:val="nil"/>
              <w:right w:val="nil"/>
            </w:tcBorders>
          </w:tcPr>
          <w:p w:rsidR="007F1AD8" w:rsidRPr="006171EE" w:rsidRDefault="007F1AD8" w:rsidP="00CB756B">
            <w:pPr>
              <w:pStyle w:val="a5"/>
              <w:jc w:val="center"/>
            </w:pPr>
            <w:r w:rsidRPr="006171EE">
              <w:t>4</w:t>
            </w:r>
          </w:p>
        </w:tc>
        <w:tc>
          <w:tcPr>
            <w:tcW w:w="1987" w:type="dxa"/>
            <w:tcBorders>
              <w:top w:val="single" w:sz="4" w:space="0" w:color="auto"/>
              <w:left w:val="single" w:sz="4" w:space="0" w:color="auto"/>
              <w:bottom w:val="nil"/>
              <w:right w:val="nil"/>
            </w:tcBorders>
          </w:tcPr>
          <w:p w:rsidR="007F1AD8" w:rsidRPr="006171EE" w:rsidRDefault="007F1AD8" w:rsidP="00CB756B">
            <w:pPr>
              <w:pStyle w:val="a5"/>
              <w:jc w:val="center"/>
            </w:pPr>
            <w:r w:rsidRPr="006171EE">
              <w:t>5</w:t>
            </w:r>
          </w:p>
        </w:tc>
        <w:tc>
          <w:tcPr>
            <w:tcW w:w="2026" w:type="dxa"/>
            <w:tcBorders>
              <w:top w:val="single" w:sz="4" w:space="0" w:color="auto"/>
              <w:left w:val="single" w:sz="4" w:space="0" w:color="auto"/>
              <w:bottom w:val="nil"/>
            </w:tcBorders>
          </w:tcPr>
          <w:p w:rsidR="007F1AD8" w:rsidRPr="006171EE" w:rsidRDefault="007F1AD8" w:rsidP="00CB756B">
            <w:pPr>
              <w:pStyle w:val="a5"/>
              <w:jc w:val="center"/>
            </w:pPr>
            <w:r w:rsidRPr="006171EE">
              <w:t>6</w:t>
            </w:r>
          </w:p>
        </w:tc>
      </w:tr>
      <w:tr w:rsidR="00844401" w:rsidRPr="006171EE" w:rsidTr="00150AF8">
        <w:tc>
          <w:tcPr>
            <w:tcW w:w="996" w:type="dxa"/>
            <w:tcBorders>
              <w:top w:val="single" w:sz="4" w:space="0" w:color="auto"/>
              <w:bottom w:val="nil"/>
              <w:right w:val="nil"/>
            </w:tcBorders>
          </w:tcPr>
          <w:p w:rsidR="007F1AD8" w:rsidRPr="006171EE" w:rsidRDefault="007F1AD8" w:rsidP="00CB756B">
            <w:pPr>
              <w:pStyle w:val="a5"/>
              <w:jc w:val="center"/>
            </w:pPr>
            <w:r w:rsidRPr="006171EE">
              <w:t>1.</w:t>
            </w:r>
          </w:p>
        </w:tc>
        <w:tc>
          <w:tcPr>
            <w:tcW w:w="1839" w:type="dxa"/>
            <w:tcBorders>
              <w:top w:val="single" w:sz="4" w:space="0" w:color="auto"/>
              <w:left w:val="single" w:sz="4" w:space="0" w:color="auto"/>
              <w:bottom w:val="nil"/>
              <w:right w:val="nil"/>
            </w:tcBorders>
          </w:tcPr>
          <w:p w:rsidR="007F1AD8" w:rsidRPr="006171EE" w:rsidRDefault="007F1AD8" w:rsidP="00CB756B">
            <w:pPr>
              <w:pStyle w:val="a5"/>
            </w:pPr>
          </w:p>
        </w:tc>
        <w:tc>
          <w:tcPr>
            <w:tcW w:w="1708" w:type="dxa"/>
            <w:tcBorders>
              <w:top w:val="single" w:sz="4" w:space="0" w:color="auto"/>
              <w:left w:val="single" w:sz="4" w:space="0" w:color="auto"/>
              <w:bottom w:val="nil"/>
              <w:right w:val="nil"/>
            </w:tcBorders>
          </w:tcPr>
          <w:p w:rsidR="007F1AD8" w:rsidRPr="006171EE" w:rsidRDefault="007F1AD8" w:rsidP="00CB756B">
            <w:pPr>
              <w:pStyle w:val="a5"/>
            </w:pPr>
          </w:p>
        </w:tc>
        <w:tc>
          <w:tcPr>
            <w:tcW w:w="1690" w:type="dxa"/>
            <w:tcBorders>
              <w:top w:val="single" w:sz="4" w:space="0" w:color="auto"/>
              <w:left w:val="single" w:sz="4" w:space="0" w:color="auto"/>
              <w:bottom w:val="nil"/>
              <w:right w:val="nil"/>
            </w:tcBorders>
          </w:tcPr>
          <w:p w:rsidR="007F1AD8" w:rsidRPr="006171EE" w:rsidRDefault="007F1AD8" w:rsidP="00CB756B">
            <w:pPr>
              <w:pStyle w:val="a5"/>
            </w:pPr>
          </w:p>
        </w:tc>
        <w:tc>
          <w:tcPr>
            <w:tcW w:w="1987" w:type="dxa"/>
            <w:tcBorders>
              <w:top w:val="single" w:sz="4" w:space="0" w:color="auto"/>
              <w:left w:val="single" w:sz="4" w:space="0" w:color="auto"/>
              <w:bottom w:val="nil"/>
              <w:right w:val="nil"/>
            </w:tcBorders>
          </w:tcPr>
          <w:p w:rsidR="007F1AD8" w:rsidRPr="006171EE" w:rsidRDefault="007F1AD8" w:rsidP="00CB756B">
            <w:pPr>
              <w:pStyle w:val="a5"/>
            </w:pPr>
          </w:p>
        </w:tc>
        <w:tc>
          <w:tcPr>
            <w:tcW w:w="2026" w:type="dxa"/>
            <w:tcBorders>
              <w:top w:val="single" w:sz="4" w:space="0" w:color="auto"/>
              <w:left w:val="single" w:sz="4" w:space="0" w:color="auto"/>
              <w:bottom w:val="nil"/>
            </w:tcBorders>
          </w:tcPr>
          <w:p w:rsidR="007F1AD8" w:rsidRPr="006171EE" w:rsidRDefault="007F1AD8" w:rsidP="00CB756B">
            <w:pPr>
              <w:pStyle w:val="a5"/>
            </w:pPr>
          </w:p>
        </w:tc>
      </w:tr>
      <w:tr w:rsidR="00844401" w:rsidRPr="006171EE" w:rsidTr="00150AF8">
        <w:tc>
          <w:tcPr>
            <w:tcW w:w="996" w:type="dxa"/>
            <w:tcBorders>
              <w:top w:val="single" w:sz="4" w:space="0" w:color="auto"/>
              <w:bottom w:val="nil"/>
              <w:right w:val="nil"/>
            </w:tcBorders>
          </w:tcPr>
          <w:p w:rsidR="007F1AD8" w:rsidRPr="006171EE" w:rsidRDefault="007F1AD8" w:rsidP="00CB756B">
            <w:pPr>
              <w:pStyle w:val="a5"/>
              <w:jc w:val="center"/>
            </w:pPr>
            <w:r w:rsidRPr="006171EE">
              <w:t>2.</w:t>
            </w:r>
          </w:p>
        </w:tc>
        <w:tc>
          <w:tcPr>
            <w:tcW w:w="1839" w:type="dxa"/>
            <w:tcBorders>
              <w:top w:val="single" w:sz="4" w:space="0" w:color="auto"/>
              <w:left w:val="single" w:sz="4" w:space="0" w:color="auto"/>
              <w:bottom w:val="nil"/>
              <w:right w:val="nil"/>
            </w:tcBorders>
          </w:tcPr>
          <w:p w:rsidR="007F1AD8" w:rsidRPr="006171EE" w:rsidRDefault="007F1AD8" w:rsidP="00CB756B">
            <w:pPr>
              <w:pStyle w:val="a5"/>
            </w:pPr>
          </w:p>
        </w:tc>
        <w:tc>
          <w:tcPr>
            <w:tcW w:w="1708" w:type="dxa"/>
            <w:tcBorders>
              <w:top w:val="single" w:sz="4" w:space="0" w:color="auto"/>
              <w:left w:val="single" w:sz="4" w:space="0" w:color="auto"/>
              <w:bottom w:val="nil"/>
              <w:right w:val="nil"/>
            </w:tcBorders>
          </w:tcPr>
          <w:p w:rsidR="007F1AD8" w:rsidRPr="006171EE" w:rsidRDefault="007F1AD8" w:rsidP="00CB756B">
            <w:pPr>
              <w:pStyle w:val="a5"/>
            </w:pPr>
          </w:p>
        </w:tc>
        <w:tc>
          <w:tcPr>
            <w:tcW w:w="1690" w:type="dxa"/>
            <w:tcBorders>
              <w:top w:val="single" w:sz="4" w:space="0" w:color="auto"/>
              <w:left w:val="single" w:sz="4" w:space="0" w:color="auto"/>
              <w:bottom w:val="nil"/>
              <w:right w:val="nil"/>
            </w:tcBorders>
          </w:tcPr>
          <w:p w:rsidR="007F1AD8" w:rsidRPr="006171EE" w:rsidRDefault="007F1AD8" w:rsidP="00CB756B">
            <w:pPr>
              <w:pStyle w:val="a5"/>
            </w:pPr>
          </w:p>
        </w:tc>
        <w:tc>
          <w:tcPr>
            <w:tcW w:w="1987" w:type="dxa"/>
            <w:tcBorders>
              <w:top w:val="single" w:sz="4" w:space="0" w:color="auto"/>
              <w:left w:val="single" w:sz="4" w:space="0" w:color="auto"/>
              <w:bottom w:val="nil"/>
              <w:right w:val="nil"/>
            </w:tcBorders>
          </w:tcPr>
          <w:p w:rsidR="007F1AD8" w:rsidRPr="006171EE" w:rsidRDefault="007F1AD8" w:rsidP="00CB756B">
            <w:pPr>
              <w:pStyle w:val="a5"/>
            </w:pPr>
          </w:p>
        </w:tc>
        <w:tc>
          <w:tcPr>
            <w:tcW w:w="2026" w:type="dxa"/>
            <w:tcBorders>
              <w:top w:val="single" w:sz="4" w:space="0" w:color="auto"/>
              <w:left w:val="single" w:sz="4" w:space="0" w:color="auto"/>
              <w:bottom w:val="nil"/>
            </w:tcBorders>
          </w:tcPr>
          <w:p w:rsidR="007F1AD8" w:rsidRPr="006171EE" w:rsidRDefault="007F1AD8" w:rsidP="00CB756B">
            <w:pPr>
              <w:pStyle w:val="a5"/>
            </w:pPr>
          </w:p>
        </w:tc>
      </w:tr>
      <w:tr w:rsidR="00844401" w:rsidRPr="006171EE" w:rsidTr="00150AF8">
        <w:tc>
          <w:tcPr>
            <w:tcW w:w="996" w:type="dxa"/>
            <w:tcBorders>
              <w:top w:val="single" w:sz="4" w:space="0" w:color="auto"/>
              <w:bottom w:val="single" w:sz="4" w:space="0" w:color="auto"/>
              <w:right w:val="nil"/>
            </w:tcBorders>
          </w:tcPr>
          <w:p w:rsidR="007F1AD8" w:rsidRPr="006171EE" w:rsidRDefault="007F1AD8" w:rsidP="00CB756B">
            <w:pPr>
              <w:pStyle w:val="a5"/>
              <w:jc w:val="center"/>
            </w:pPr>
            <w:r w:rsidRPr="006171EE">
              <w:t>3.</w:t>
            </w:r>
          </w:p>
        </w:tc>
        <w:tc>
          <w:tcPr>
            <w:tcW w:w="1839" w:type="dxa"/>
            <w:tcBorders>
              <w:top w:val="single" w:sz="4" w:space="0" w:color="auto"/>
              <w:left w:val="single" w:sz="4" w:space="0" w:color="auto"/>
              <w:bottom w:val="single" w:sz="4" w:space="0" w:color="auto"/>
              <w:right w:val="nil"/>
            </w:tcBorders>
          </w:tcPr>
          <w:p w:rsidR="007F1AD8" w:rsidRPr="006171EE" w:rsidRDefault="007F1AD8" w:rsidP="00CB756B">
            <w:pPr>
              <w:pStyle w:val="a5"/>
            </w:pPr>
          </w:p>
        </w:tc>
        <w:tc>
          <w:tcPr>
            <w:tcW w:w="1708" w:type="dxa"/>
            <w:tcBorders>
              <w:top w:val="single" w:sz="4" w:space="0" w:color="auto"/>
              <w:left w:val="single" w:sz="4" w:space="0" w:color="auto"/>
              <w:bottom w:val="single" w:sz="4" w:space="0" w:color="auto"/>
              <w:right w:val="nil"/>
            </w:tcBorders>
          </w:tcPr>
          <w:p w:rsidR="007F1AD8" w:rsidRPr="006171EE" w:rsidRDefault="007F1AD8" w:rsidP="00CB756B">
            <w:pPr>
              <w:pStyle w:val="a5"/>
            </w:pPr>
          </w:p>
        </w:tc>
        <w:tc>
          <w:tcPr>
            <w:tcW w:w="1690" w:type="dxa"/>
            <w:tcBorders>
              <w:top w:val="single" w:sz="4" w:space="0" w:color="auto"/>
              <w:left w:val="single" w:sz="4" w:space="0" w:color="auto"/>
              <w:bottom w:val="single" w:sz="4" w:space="0" w:color="auto"/>
              <w:right w:val="nil"/>
            </w:tcBorders>
          </w:tcPr>
          <w:p w:rsidR="007F1AD8" w:rsidRPr="006171EE" w:rsidRDefault="007F1AD8" w:rsidP="00CB756B">
            <w:pPr>
              <w:pStyle w:val="a5"/>
            </w:pPr>
          </w:p>
        </w:tc>
        <w:tc>
          <w:tcPr>
            <w:tcW w:w="1987" w:type="dxa"/>
            <w:tcBorders>
              <w:top w:val="single" w:sz="4" w:space="0" w:color="auto"/>
              <w:left w:val="single" w:sz="4" w:space="0" w:color="auto"/>
              <w:bottom w:val="single" w:sz="4" w:space="0" w:color="auto"/>
              <w:right w:val="nil"/>
            </w:tcBorders>
          </w:tcPr>
          <w:p w:rsidR="007F1AD8" w:rsidRPr="006171EE" w:rsidRDefault="007F1AD8" w:rsidP="00CB756B">
            <w:pPr>
              <w:pStyle w:val="a5"/>
            </w:pPr>
          </w:p>
        </w:tc>
        <w:tc>
          <w:tcPr>
            <w:tcW w:w="2026" w:type="dxa"/>
            <w:tcBorders>
              <w:top w:val="single" w:sz="4" w:space="0" w:color="auto"/>
              <w:left w:val="single" w:sz="4" w:space="0" w:color="auto"/>
              <w:bottom w:val="single" w:sz="4" w:space="0" w:color="auto"/>
            </w:tcBorders>
          </w:tcPr>
          <w:p w:rsidR="007F1AD8" w:rsidRPr="006171EE" w:rsidRDefault="007F1AD8" w:rsidP="00CB756B">
            <w:pPr>
              <w:pStyle w:val="a5"/>
            </w:pPr>
          </w:p>
        </w:tc>
      </w:tr>
    </w:tbl>
    <w:p w:rsidR="007F1AD8" w:rsidRPr="006171EE" w:rsidRDefault="007F1AD8" w:rsidP="00CB756B"/>
    <w:p w:rsidR="007F1AD8" w:rsidRPr="006171EE" w:rsidRDefault="007F1AD8" w:rsidP="005A7BE4">
      <w:pPr>
        <w:pStyle w:val="a6"/>
      </w:pPr>
      <w:r w:rsidRPr="006171EE">
        <w:rPr>
          <w:sz w:val="22"/>
          <w:szCs w:val="22"/>
        </w:rPr>
        <w:t xml:space="preserve">     </w:t>
      </w:r>
      <w:r w:rsidR="005A7BE4" w:rsidRPr="005A7BE4">
        <w:rPr>
          <w:rFonts w:ascii="Times New Roman CYR" w:hAnsi="Times New Roman CYR" w:cs="Times New Roman CYR"/>
        </w:rPr>
        <w:t xml:space="preserve">Адрес поставки Товара: 628408, Российская Федерация, Тюменская область, Ханты-Мансийский автономный округ - Югра, город Сургут, улица Семена </w:t>
      </w:r>
      <w:proofErr w:type="spellStart"/>
      <w:r w:rsidR="005A7BE4" w:rsidRPr="005A7BE4">
        <w:rPr>
          <w:rFonts w:ascii="Times New Roman CYR" w:hAnsi="Times New Roman CYR" w:cs="Times New Roman CYR"/>
        </w:rPr>
        <w:t>Билецкого</w:t>
      </w:r>
      <w:proofErr w:type="spellEnd"/>
      <w:r w:rsidR="005A7BE4" w:rsidRPr="005A7BE4">
        <w:rPr>
          <w:rFonts w:ascii="Times New Roman CYR" w:hAnsi="Times New Roman CYR" w:cs="Times New Roman CYR"/>
        </w:rPr>
        <w:t>, 14/1; улица Крылова, 36/1.</w:t>
      </w:r>
    </w:p>
    <w:p w:rsidR="007F1AD8" w:rsidRPr="006171EE" w:rsidRDefault="007F1AD8" w:rsidP="00CB756B"/>
    <w:p w:rsidR="007F1AD8" w:rsidRPr="006171EE" w:rsidRDefault="007F1AD8" w:rsidP="00CB756B">
      <w:pPr>
        <w:pStyle w:val="a6"/>
        <w:rPr>
          <w:rFonts w:ascii="Times New Roman CYR" w:hAnsi="Times New Roman CYR" w:cs="Times New Roman CYR"/>
        </w:rPr>
      </w:pPr>
      <w:r w:rsidRPr="006171EE">
        <w:rPr>
          <w:rFonts w:ascii="Times New Roman CYR" w:hAnsi="Times New Roman CYR" w:cs="Times New Roman CYR"/>
        </w:rPr>
        <w:t xml:space="preserve">     Подпись:</w:t>
      </w:r>
    </w:p>
    <w:p w:rsidR="007F1AD8" w:rsidRPr="006171EE" w:rsidRDefault="007F1AD8" w:rsidP="00CB756B">
      <w:pPr>
        <w:pStyle w:val="a6"/>
        <w:rPr>
          <w:rFonts w:ascii="Times New Roman CYR" w:hAnsi="Times New Roman CYR" w:cs="Times New Roman CYR"/>
        </w:rPr>
      </w:pPr>
      <w:r w:rsidRPr="006171EE">
        <w:rPr>
          <w:rFonts w:ascii="Times New Roman CYR" w:hAnsi="Times New Roman CYR" w:cs="Times New Roman CYR"/>
        </w:rPr>
        <w:t>От Заказчика:</w:t>
      </w:r>
    </w:p>
    <w:p w:rsidR="007F1AD8" w:rsidRPr="006171EE" w:rsidRDefault="007F1AD8" w:rsidP="00CB756B">
      <w:pPr>
        <w:pStyle w:val="a6"/>
        <w:rPr>
          <w:rFonts w:ascii="Times New Roman CYR" w:hAnsi="Times New Roman CYR" w:cs="Times New Roman CYR"/>
        </w:rPr>
      </w:pPr>
      <w:r w:rsidRPr="006171EE">
        <w:rPr>
          <w:rFonts w:ascii="Times New Roman CYR" w:hAnsi="Times New Roman CYR" w:cs="Times New Roman CYR"/>
        </w:rPr>
        <w:t>_________________________</w:t>
      </w:r>
    </w:p>
    <w:p w:rsidR="007F1AD8" w:rsidRPr="006171EE" w:rsidRDefault="007F1AD8" w:rsidP="00CB756B">
      <w:pPr>
        <w:pStyle w:val="a6"/>
        <w:rPr>
          <w:rFonts w:ascii="Times New Roman CYR" w:hAnsi="Times New Roman CYR" w:cs="Times New Roman CYR"/>
        </w:rPr>
      </w:pPr>
      <w:r w:rsidRPr="006171EE">
        <w:rPr>
          <w:rFonts w:ascii="Times New Roman CYR" w:hAnsi="Times New Roman CYR" w:cs="Times New Roman CYR"/>
        </w:rPr>
        <w:t>М.П. (при наличии)</w:t>
      </w:r>
    </w:p>
    <w:p w:rsidR="007F1AD8" w:rsidRPr="006171EE" w:rsidRDefault="007F1AD8" w:rsidP="00CB756B"/>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066"/>
        <w:gridCol w:w="5100"/>
      </w:tblGrid>
      <w:tr w:rsidR="005A7BE4" w:rsidRPr="005A7BE4" w:rsidTr="00CB36B7">
        <w:tc>
          <w:tcPr>
            <w:tcW w:w="5066" w:type="dxa"/>
            <w:tcBorders>
              <w:top w:val="nil"/>
              <w:left w:val="nil"/>
              <w:bottom w:val="nil"/>
              <w:right w:val="nil"/>
            </w:tcBorders>
          </w:tcPr>
          <w:p w:rsidR="005A7BE4" w:rsidRPr="005A7BE4" w:rsidRDefault="005A7BE4" w:rsidP="005A7BE4">
            <w:r w:rsidRPr="005A7BE4">
              <w:t>от Заказчика</w:t>
            </w:r>
          </w:p>
          <w:p w:rsidR="005A7BE4" w:rsidRPr="005A7BE4" w:rsidRDefault="005A7BE4" w:rsidP="00AE0322">
            <w:r w:rsidRPr="005A7BE4">
              <w:t xml:space="preserve">_________________/А.А. </w:t>
            </w:r>
            <w:proofErr w:type="spellStart"/>
            <w:r w:rsidR="00AE0322">
              <w:t>Нухова</w:t>
            </w:r>
            <w:proofErr w:type="spellEnd"/>
            <w:r w:rsidRPr="005A7BE4">
              <w:t xml:space="preserve">                                 </w:t>
            </w:r>
          </w:p>
        </w:tc>
        <w:tc>
          <w:tcPr>
            <w:tcW w:w="5100" w:type="dxa"/>
            <w:tcBorders>
              <w:top w:val="nil"/>
              <w:left w:val="nil"/>
              <w:bottom w:val="nil"/>
              <w:right w:val="nil"/>
            </w:tcBorders>
          </w:tcPr>
          <w:p w:rsidR="005A7BE4" w:rsidRPr="005A7BE4" w:rsidRDefault="005A7BE4" w:rsidP="005A7BE4">
            <w:r w:rsidRPr="005A7BE4">
              <w:t>от Поставщика</w:t>
            </w:r>
          </w:p>
          <w:p w:rsidR="005A7BE4" w:rsidRPr="005A7BE4" w:rsidRDefault="005A7BE4" w:rsidP="005A7BE4">
            <w:r w:rsidRPr="005A7BE4">
              <w:t xml:space="preserve">___________________/Д.С. </w:t>
            </w:r>
            <w:proofErr w:type="spellStart"/>
            <w:r w:rsidRPr="005A7BE4">
              <w:t>Колистратов</w:t>
            </w:r>
            <w:proofErr w:type="spellEnd"/>
          </w:p>
        </w:tc>
      </w:tr>
      <w:tr w:rsidR="005A7BE4" w:rsidRPr="005A7BE4" w:rsidTr="00CB36B7">
        <w:tc>
          <w:tcPr>
            <w:tcW w:w="5066" w:type="dxa"/>
            <w:tcBorders>
              <w:top w:val="nil"/>
              <w:left w:val="nil"/>
              <w:bottom w:val="nil"/>
              <w:right w:val="nil"/>
            </w:tcBorders>
          </w:tcPr>
          <w:p w:rsidR="005A7BE4" w:rsidRPr="005A7BE4" w:rsidRDefault="005A7BE4" w:rsidP="005A7BE4">
            <w:r w:rsidRPr="005A7BE4">
              <w:t>М.П. (при наличии)</w:t>
            </w:r>
          </w:p>
        </w:tc>
        <w:tc>
          <w:tcPr>
            <w:tcW w:w="5100" w:type="dxa"/>
            <w:tcBorders>
              <w:top w:val="nil"/>
              <w:left w:val="nil"/>
              <w:bottom w:val="nil"/>
              <w:right w:val="nil"/>
            </w:tcBorders>
          </w:tcPr>
          <w:p w:rsidR="005A7BE4" w:rsidRPr="005A7BE4" w:rsidRDefault="005A7BE4" w:rsidP="005A7BE4">
            <w:r w:rsidRPr="005A7BE4">
              <w:t>М.П. (при наличии)</w:t>
            </w:r>
          </w:p>
        </w:tc>
      </w:tr>
    </w:tbl>
    <w:p w:rsidR="007F1AD8" w:rsidRPr="006171EE" w:rsidRDefault="007F1AD8" w:rsidP="00CB756B"/>
    <w:p w:rsidR="007F1AD8" w:rsidRPr="006171EE" w:rsidRDefault="007F1AD8" w:rsidP="00CB756B"/>
    <w:p w:rsidR="00D7465C" w:rsidRPr="006171EE" w:rsidRDefault="00D7465C" w:rsidP="00CB756B"/>
    <w:p w:rsidR="00D7465C" w:rsidRPr="006171EE" w:rsidRDefault="00D7465C" w:rsidP="00CB756B"/>
    <w:p w:rsidR="00D7465C" w:rsidRPr="006171EE" w:rsidRDefault="00D7465C" w:rsidP="00CB756B"/>
    <w:p w:rsidR="00D7465C" w:rsidRPr="006171EE" w:rsidRDefault="00D7465C" w:rsidP="00CB756B"/>
    <w:p w:rsidR="00D7465C" w:rsidRPr="006171EE" w:rsidRDefault="00D7465C" w:rsidP="00CB756B"/>
    <w:p w:rsidR="00D7465C" w:rsidRPr="006171EE" w:rsidRDefault="00D7465C" w:rsidP="00CB756B"/>
    <w:p w:rsidR="00150AF8" w:rsidRPr="006171EE" w:rsidRDefault="00150AF8" w:rsidP="00CB756B"/>
    <w:p w:rsidR="00150AF8" w:rsidRPr="006171EE" w:rsidRDefault="00150AF8" w:rsidP="00CB756B"/>
    <w:p w:rsidR="00150AF8" w:rsidRPr="006171EE" w:rsidRDefault="00150AF8" w:rsidP="00CB756B"/>
    <w:p w:rsidR="00150AF8" w:rsidRPr="006171EE" w:rsidRDefault="00150AF8" w:rsidP="00CB756B"/>
    <w:p w:rsidR="00150AF8" w:rsidRPr="006171EE" w:rsidRDefault="00150AF8" w:rsidP="00CB756B"/>
    <w:p w:rsidR="00150AF8" w:rsidRPr="006171EE" w:rsidRDefault="00150AF8" w:rsidP="00CB756B"/>
    <w:p w:rsidR="00D7465C" w:rsidRPr="006171EE" w:rsidRDefault="00D7465C" w:rsidP="00CB756B"/>
    <w:p w:rsidR="006E785F" w:rsidRPr="006171EE" w:rsidRDefault="006E785F" w:rsidP="00CB756B"/>
    <w:p w:rsidR="00D7465C" w:rsidRPr="006171EE" w:rsidRDefault="00D7465C" w:rsidP="00CB756B"/>
    <w:p w:rsidR="00D7465C" w:rsidRPr="006171EE" w:rsidRDefault="00D7465C" w:rsidP="00CB756B"/>
    <w:p w:rsidR="007F1AD8" w:rsidRPr="006171EE" w:rsidRDefault="00D16A5D" w:rsidP="00CB756B">
      <w:pPr>
        <w:ind w:firstLine="698"/>
        <w:jc w:val="right"/>
        <w:rPr>
          <w:rStyle w:val="a4"/>
          <w:rFonts w:cs="Times New Roman CYR"/>
          <w:color w:val="auto"/>
        </w:rPr>
      </w:pPr>
      <w:bookmarkStart w:id="122" w:name="sub_50000"/>
      <w:bookmarkStart w:id="123" w:name="sub_60000"/>
      <w:r w:rsidRPr="006171EE">
        <w:rPr>
          <w:rStyle w:val="a4"/>
          <w:rFonts w:cs="Times New Roman CYR"/>
          <w:color w:val="auto"/>
        </w:rPr>
        <w:t>Приложение N </w:t>
      </w:r>
      <w:r w:rsidR="00377A6E" w:rsidRPr="006171EE">
        <w:rPr>
          <w:rStyle w:val="a4"/>
          <w:rFonts w:cs="Times New Roman CYR"/>
          <w:color w:val="auto"/>
        </w:rPr>
        <w:t>4</w:t>
      </w:r>
      <w:r w:rsidRPr="006171EE">
        <w:rPr>
          <w:rStyle w:val="a4"/>
          <w:rFonts w:cs="Times New Roman CYR"/>
          <w:color w:val="auto"/>
        </w:rPr>
        <w:t xml:space="preserve"> к </w:t>
      </w:r>
      <w:hyperlink w:anchor="sub_1000" w:history="1">
        <w:r w:rsidRPr="006171EE">
          <w:rPr>
            <w:rStyle w:val="a4"/>
            <w:rFonts w:cs="Times New Roman CYR"/>
            <w:color w:val="auto"/>
          </w:rPr>
          <w:t>Контракту</w:t>
        </w:r>
      </w:hyperlink>
      <w:bookmarkEnd w:id="122"/>
      <w:r w:rsidR="007F1AD8" w:rsidRPr="006171EE">
        <w:rPr>
          <w:rStyle w:val="a4"/>
          <w:rFonts w:cs="Times New Roman CYR"/>
          <w:color w:val="auto"/>
        </w:rPr>
        <w:br/>
        <w:t>от "</w:t>
      </w:r>
      <w:r w:rsidR="00AE0322">
        <w:rPr>
          <w:rStyle w:val="a4"/>
          <w:rFonts w:cs="Times New Roman CYR"/>
          <w:color w:val="auto"/>
        </w:rPr>
        <w:t>08" октября</w:t>
      </w:r>
      <w:r w:rsidR="007F1AD8" w:rsidRPr="006171EE">
        <w:rPr>
          <w:rStyle w:val="a4"/>
          <w:rFonts w:cs="Times New Roman CYR"/>
          <w:color w:val="auto"/>
        </w:rPr>
        <w:t xml:space="preserve"> 20</w:t>
      </w:r>
      <w:r w:rsidR="00AE0322">
        <w:rPr>
          <w:rStyle w:val="a4"/>
          <w:rFonts w:cs="Times New Roman CYR"/>
          <w:color w:val="auto"/>
        </w:rPr>
        <w:t>24</w:t>
      </w:r>
      <w:r w:rsidR="007F1AD8" w:rsidRPr="006171EE">
        <w:rPr>
          <w:rStyle w:val="a4"/>
          <w:rFonts w:cs="Times New Roman CYR"/>
          <w:color w:val="auto"/>
        </w:rPr>
        <w:t xml:space="preserve"> г.</w:t>
      </w:r>
      <w:r w:rsidR="007F1AD8" w:rsidRPr="006171EE">
        <w:rPr>
          <w:rStyle w:val="a4"/>
          <w:rFonts w:cs="Times New Roman CYR"/>
          <w:color w:val="auto"/>
        </w:rPr>
        <w:br/>
        <w:t>N </w:t>
      </w:r>
      <w:r w:rsidR="005A7BE4">
        <w:rPr>
          <w:rStyle w:val="a4"/>
          <w:rFonts w:cs="Times New Roman CYR"/>
          <w:color w:val="auto"/>
        </w:rPr>
        <w:t>11/18-ЭА</w:t>
      </w:r>
    </w:p>
    <w:bookmarkEnd w:id="123"/>
    <w:p w:rsidR="007F1AD8" w:rsidRPr="006171EE" w:rsidRDefault="007F1AD8" w:rsidP="00CB756B"/>
    <w:p w:rsidR="00892A56" w:rsidRPr="006171EE" w:rsidRDefault="00892A56" w:rsidP="00CB756B"/>
    <w:p w:rsidR="00892A56" w:rsidRPr="006171EE" w:rsidRDefault="00892A56" w:rsidP="00CB756B"/>
    <w:p w:rsidR="00892A56" w:rsidRPr="006171EE" w:rsidRDefault="00892A56" w:rsidP="00CB756B">
      <w:pPr>
        <w:jc w:val="center"/>
        <w:rPr>
          <w:b/>
        </w:rPr>
      </w:pPr>
      <w:r w:rsidRPr="006171EE">
        <w:rPr>
          <w:b/>
        </w:rPr>
        <w:t>ГРАФИК (ЭТАПЫ) ПОСТАВКИ</w:t>
      </w:r>
    </w:p>
    <w:p w:rsidR="00892A56" w:rsidRPr="006171EE" w:rsidRDefault="00892A56" w:rsidP="00CB756B">
      <w:pPr>
        <w:jc w:val="cente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2977"/>
        <w:gridCol w:w="1843"/>
        <w:gridCol w:w="2551"/>
      </w:tblGrid>
      <w:tr w:rsidR="005A7BE4" w:rsidRPr="005A7BE4" w:rsidTr="005A7BE4">
        <w:trPr>
          <w:trHeight w:val="945"/>
        </w:trPr>
        <w:tc>
          <w:tcPr>
            <w:tcW w:w="1418" w:type="dxa"/>
            <w:shd w:val="clear" w:color="auto" w:fill="auto"/>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Этап поставки Товара</w:t>
            </w:r>
          </w:p>
        </w:tc>
        <w:tc>
          <w:tcPr>
            <w:tcW w:w="226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Наименование Товара</w:t>
            </w: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Срок поставки Товара</w:t>
            </w:r>
          </w:p>
        </w:tc>
        <w:tc>
          <w:tcPr>
            <w:tcW w:w="1843"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Единицы измерения</w:t>
            </w:r>
          </w:p>
        </w:tc>
        <w:tc>
          <w:tcPr>
            <w:tcW w:w="2551" w:type="dxa"/>
            <w:tcBorders>
              <w:bottom w:val="single" w:sz="4" w:space="0" w:color="auto"/>
            </w:tcBorders>
            <w:vAlign w:val="center"/>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Количество товара</w:t>
            </w:r>
          </w:p>
        </w:tc>
      </w:tr>
      <w:tr w:rsidR="005A7BE4" w:rsidRPr="005A7BE4" w:rsidTr="005A7BE4">
        <w:trPr>
          <w:trHeight w:val="265"/>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w:t>
            </w:r>
          </w:p>
        </w:tc>
        <w:tc>
          <w:tcPr>
            <w:tcW w:w="2268" w:type="dxa"/>
            <w:vMerge w:val="restart"/>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szCs w:val="20"/>
              </w:rPr>
              <w:t>Цыпленок-бройлер</w:t>
            </w: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09.01.2025-31.01.2025</w:t>
            </w:r>
          </w:p>
        </w:tc>
        <w:tc>
          <w:tcPr>
            <w:tcW w:w="1843" w:type="dxa"/>
            <w:vMerge w:val="restart"/>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кг</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100</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2</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01.02.2025-28.02.2025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136</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3</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01.03.2025-31.03.2025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200</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4</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01.04.2025-30.04.2025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200</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5</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01.05.2025-31.05.2025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160</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6</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01.06.2025-30.06.2025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180</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7</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01.07.2025-31.07.2025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180</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8</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01.08.2025-31.08.2025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180</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9</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01.09.2025-30.09.2025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200</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10</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01.10.2025-31.10.2025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200</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11</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01.11.2025-28.11.2025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200</w:t>
            </w:r>
          </w:p>
        </w:tc>
      </w:tr>
      <w:tr w:rsidR="005A7BE4" w:rsidRPr="005A7BE4" w:rsidTr="005A7BE4">
        <w:trPr>
          <w:trHeight w:val="276"/>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w:t>
            </w:r>
          </w:p>
        </w:tc>
        <w:tc>
          <w:tcPr>
            <w:tcW w:w="2268" w:type="dxa"/>
            <w:vMerge w:val="restart"/>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szCs w:val="20"/>
              </w:rPr>
              <w:t>Индейка</w:t>
            </w: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09.01.2025-31.01.2025</w:t>
            </w:r>
          </w:p>
        </w:tc>
        <w:tc>
          <w:tcPr>
            <w:tcW w:w="1843" w:type="dxa"/>
            <w:vMerge w:val="restart"/>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кг</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14</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2</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01.02.2025-28.02.2025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20</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3</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01.03.2025-31.03.2025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20</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4</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01.04.2025-30.04.2025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20</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5</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01.05.2025-31.05.2025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18</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6</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01.06.2025-30.06.2025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16</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7</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01.07.2025-31.07.2025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16</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8</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01.08.2025-31.08.2025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16</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9</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01.09.2025-30.09.2025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20</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10</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01.10.2025-31.10.2025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20</w:t>
            </w:r>
          </w:p>
        </w:tc>
      </w:tr>
      <w:tr w:rsidR="005A7BE4" w:rsidRPr="005A7BE4" w:rsidTr="005A7BE4">
        <w:trPr>
          <w:trHeight w:val="271"/>
        </w:trPr>
        <w:tc>
          <w:tcPr>
            <w:tcW w:w="1418"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11</w:t>
            </w:r>
          </w:p>
        </w:tc>
        <w:tc>
          <w:tcPr>
            <w:tcW w:w="2268" w:type="dxa"/>
            <w:vMerge/>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977" w:type="dxa"/>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01.11.2025-28.11.2025</w:t>
            </w:r>
          </w:p>
        </w:tc>
        <w:tc>
          <w:tcPr>
            <w:tcW w:w="1843" w:type="dxa"/>
            <w:vMerge/>
            <w:tcBorders>
              <w:right w:val="single" w:sz="4" w:space="0" w:color="auto"/>
            </w:tcBorders>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7BE4" w:rsidRPr="005A7BE4" w:rsidRDefault="005A7BE4" w:rsidP="005A7BE4">
            <w:pPr>
              <w:widowControl/>
              <w:autoSpaceDE/>
              <w:autoSpaceDN/>
              <w:adjustRightInd/>
              <w:ind w:firstLine="0"/>
              <w:jc w:val="center"/>
              <w:rPr>
                <w:rFonts w:ascii="Times New Roman" w:eastAsia="Times New Roman" w:hAnsi="Times New Roman" w:cs="Times New Roman"/>
              </w:rPr>
            </w:pPr>
            <w:r w:rsidRPr="005A7BE4">
              <w:rPr>
                <w:rFonts w:ascii="Times New Roman" w:eastAsia="Times New Roman" w:hAnsi="Times New Roman" w:cs="Times New Roman"/>
              </w:rPr>
              <w:t>20</w:t>
            </w:r>
          </w:p>
        </w:tc>
      </w:tr>
    </w:tbl>
    <w:p w:rsidR="00892A56" w:rsidRPr="006171EE" w:rsidRDefault="00892A56" w:rsidP="00CB756B"/>
    <w:p w:rsidR="00892A56" w:rsidRPr="006171EE" w:rsidRDefault="00892A56" w:rsidP="00CB756B"/>
    <w:p w:rsidR="00892A56" w:rsidRPr="006171EE" w:rsidRDefault="00892A56" w:rsidP="00CB756B"/>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066"/>
        <w:gridCol w:w="5100"/>
      </w:tblGrid>
      <w:tr w:rsidR="005A7BE4" w:rsidRPr="005A7BE4" w:rsidTr="00CB36B7">
        <w:tc>
          <w:tcPr>
            <w:tcW w:w="5066" w:type="dxa"/>
            <w:tcBorders>
              <w:top w:val="nil"/>
              <w:left w:val="nil"/>
              <w:bottom w:val="nil"/>
              <w:right w:val="nil"/>
            </w:tcBorders>
          </w:tcPr>
          <w:p w:rsidR="005A7BE4" w:rsidRPr="005A7BE4" w:rsidRDefault="005A7BE4" w:rsidP="005A7BE4">
            <w:r w:rsidRPr="005A7BE4">
              <w:t>от Заказчика</w:t>
            </w:r>
          </w:p>
          <w:p w:rsidR="005A7BE4" w:rsidRPr="005A7BE4" w:rsidRDefault="005A7BE4" w:rsidP="00AE0322">
            <w:r w:rsidRPr="005A7BE4">
              <w:t xml:space="preserve">_________________/А.А. </w:t>
            </w:r>
            <w:proofErr w:type="spellStart"/>
            <w:r w:rsidR="00AE0322">
              <w:t>Нухова</w:t>
            </w:r>
            <w:proofErr w:type="spellEnd"/>
            <w:r w:rsidRPr="005A7BE4">
              <w:t xml:space="preserve">                                 </w:t>
            </w:r>
          </w:p>
        </w:tc>
        <w:tc>
          <w:tcPr>
            <w:tcW w:w="5100" w:type="dxa"/>
            <w:tcBorders>
              <w:top w:val="nil"/>
              <w:left w:val="nil"/>
              <w:bottom w:val="nil"/>
              <w:right w:val="nil"/>
            </w:tcBorders>
          </w:tcPr>
          <w:p w:rsidR="005A7BE4" w:rsidRPr="005A7BE4" w:rsidRDefault="005A7BE4" w:rsidP="005A7BE4">
            <w:r w:rsidRPr="005A7BE4">
              <w:t>от Поставщика</w:t>
            </w:r>
          </w:p>
          <w:p w:rsidR="005A7BE4" w:rsidRPr="005A7BE4" w:rsidRDefault="005A7BE4" w:rsidP="005A7BE4">
            <w:r w:rsidRPr="005A7BE4">
              <w:t xml:space="preserve">___________________/Д.С. </w:t>
            </w:r>
            <w:proofErr w:type="spellStart"/>
            <w:r w:rsidRPr="005A7BE4">
              <w:t>Колистратов</w:t>
            </w:r>
            <w:proofErr w:type="spellEnd"/>
          </w:p>
        </w:tc>
      </w:tr>
      <w:tr w:rsidR="005A7BE4" w:rsidRPr="005A7BE4" w:rsidTr="00CB36B7">
        <w:tc>
          <w:tcPr>
            <w:tcW w:w="5066" w:type="dxa"/>
            <w:tcBorders>
              <w:top w:val="nil"/>
              <w:left w:val="nil"/>
              <w:bottom w:val="nil"/>
              <w:right w:val="nil"/>
            </w:tcBorders>
          </w:tcPr>
          <w:p w:rsidR="005A7BE4" w:rsidRPr="005A7BE4" w:rsidRDefault="005A7BE4" w:rsidP="005A7BE4">
            <w:r w:rsidRPr="005A7BE4">
              <w:t>М.П. (при наличии)</w:t>
            </w:r>
          </w:p>
        </w:tc>
        <w:tc>
          <w:tcPr>
            <w:tcW w:w="5100" w:type="dxa"/>
            <w:tcBorders>
              <w:top w:val="nil"/>
              <w:left w:val="nil"/>
              <w:bottom w:val="nil"/>
              <w:right w:val="nil"/>
            </w:tcBorders>
          </w:tcPr>
          <w:p w:rsidR="005A7BE4" w:rsidRPr="005A7BE4" w:rsidRDefault="005A7BE4" w:rsidP="005A7BE4">
            <w:r w:rsidRPr="005A7BE4">
              <w:t>М.П. (при наличии)</w:t>
            </w:r>
          </w:p>
        </w:tc>
      </w:tr>
    </w:tbl>
    <w:p w:rsidR="00892A56" w:rsidRPr="006171EE" w:rsidRDefault="00892A56" w:rsidP="00CB756B"/>
    <w:p w:rsidR="00892A56" w:rsidRPr="006171EE" w:rsidRDefault="00892A56" w:rsidP="00CB756B">
      <w:pPr>
        <w:ind w:firstLine="0"/>
      </w:pPr>
    </w:p>
    <w:p w:rsidR="007740CF" w:rsidRPr="006171EE" w:rsidRDefault="007740CF" w:rsidP="00CB756B"/>
    <w:p w:rsidR="007740CF" w:rsidRPr="006171EE" w:rsidRDefault="007740CF" w:rsidP="00CB756B"/>
    <w:p w:rsidR="007740CF" w:rsidRPr="006171EE" w:rsidRDefault="007740CF" w:rsidP="00CB756B"/>
    <w:p w:rsidR="007740CF" w:rsidRPr="006171EE" w:rsidRDefault="007740CF" w:rsidP="00CB756B"/>
    <w:p w:rsidR="007740CF" w:rsidRDefault="007740CF" w:rsidP="005A7BE4">
      <w:pPr>
        <w:tabs>
          <w:tab w:val="left" w:pos="2292"/>
        </w:tabs>
        <w:ind w:firstLine="0"/>
      </w:pPr>
    </w:p>
    <w:p w:rsidR="005A7BE4" w:rsidRPr="006171EE" w:rsidRDefault="005A7BE4" w:rsidP="005A7BE4">
      <w:pPr>
        <w:tabs>
          <w:tab w:val="left" w:pos="2292"/>
        </w:tabs>
        <w:ind w:firstLine="0"/>
      </w:pPr>
    </w:p>
    <w:p w:rsidR="007740CF" w:rsidRPr="006171EE" w:rsidRDefault="007740CF" w:rsidP="00CB756B">
      <w:pPr>
        <w:tabs>
          <w:tab w:val="left" w:pos="2292"/>
        </w:tabs>
      </w:pPr>
    </w:p>
    <w:p w:rsidR="007740CF" w:rsidRPr="006171EE" w:rsidRDefault="007740CF" w:rsidP="00CB756B">
      <w:pPr>
        <w:ind w:firstLine="698"/>
        <w:jc w:val="right"/>
        <w:rPr>
          <w:rStyle w:val="a4"/>
          <w:rFonts w:cs="Times New Roman CYR"/>
          <w:color w:val="auto"/>
        </w:rPr>
      </w:pPr>
      <w:r w:rsidRPr="006171EE">
        <w:rPr>
          <w:rStyle w:val="a4"/>
          <w:rFonts w:cs="Times New Roman CYR"/>
          <w:color w:val="auto"/>
        </w:rPr>
        <w:lastRenderedPageBreak/>
        <w:t>Приложение N </w:t>
      </w:r>
      <w:r w:rsidR="00377A6E" w:rsidRPr="006171EE">
        <w:rPr>
          <w:rStyle w:val="a4"/>
          <w:rFonts w:cs="Times New Roman CYR"/>
          <w:color w:val="auto"/>
        </w:rPr>
        <w:t>5</w:t>
      </w:r>
      <w:r w:rsidRPr="006171EE">
        <w:rPr>
          <w:rStyle w:val="a4"/>
          <w:rFonts w:cs="Times New Roman CYR"/>
          <w:color w:val="auto"/>
        </w:rPr>
        <w:t xml:space="preserve"> к </w:t>
      </w:r>
      <w:hyperlink w:anchor="sub_1000" w:history="1">
        <w:r w:rsidRPr="006171EE">
          <w:rPr>
            <w:rStyle w:val="a4"/>
            <w:rFonts w:cs="Times New Roman CYR"/>
            <w:color w:val="auto"/>
          </w:rPr>
          <w:t>Контракту</w:t>
        </w:r>
      </w:hyperlink>
      <w:r w:rsidRPr="006171EE">
        <w:rPr>
          <w:rStyle w:val="a4"/>
          <w:rFonts w:cs="Times New Roman CYR"/>
          <w:color w:val="auto"/>
        </w:rPr>
        <w:br/>
        <w:t>от "</w:t>
      </w:r>
      <w:r w:rsidR="00AE0322">
        <w:rPr>
          <w:rStyle w:val="a4"/>
          <w:rFonts w:cs="Times New Roman CYR"/>
          <w:color w:val="auto"/>
        </w:rPr>
        <w:t>08</w:t>
      </w:r>
      <w:r w:rsidRPr="006171EE">
        <w:rPr>
          <w:rStyle w:val="a4"/>
          <w:rFonts w:cs="Times New Roman CYR"/>
          <w:color w:val="auto"/>
        </w:rPr>
        <w:t>"</w:t>
      </w:r>
      <w:r w:rsidR="00AE0322">
        <w:rPr>
          <w:rStyle w:val="a4"/>
          <w:rFonts w:cs="Times New Roman CYR"/>
          <w:color w:val="auto"/>
        </w:rPr>
        <w:t xml:space="preserve"> октября</w:t>
      </w:r>
      <w:r w:rsidRPr="006171EE">
        <w:rPr>
          <w:rStyle w:val="a4"/>
          <w:rFonts w:cs="Times New Roman CYR"/>
          <w:color w:val="auto"/>
        </w:rPr>
        <w:t xml:space="preserve"> 20</w:t>
      </w:r>
      <w:r w:rsidR="00AE0322">
        <w:rPr>
          <w:rStyle w:val="a4"/>
          <w:rFonts w:cs="Times New Roman CYR"/>
          <w:color w:val="auto"/>
        </w:rPr>
        <w:t>24</w:t>
      </w:r>
      <w:r w:rsidRPr="006171EE">
        <w:rPr>
          <w:rStyle w:val="a4"/>
          <w:rFonts w:cs="Times New Roman CYR"/>
          <w:color w:val="auto"/>
        </w:rPr>
        <w:t xml:space="preserve"> г.</w:t>
      </w:r>
      <w:r w:rsidRPr="006171EE">
        <w:rPr>
          <w:rStyle w:val="a4"/>
          <w:rFonts w:cs="Times New Roman CYR"/>
          <w:color w:val="auto"/>
        </w:rPr>
        <w:br/>
        <w:t>N </w:t>
      </w:r>
      <w:r w:rsidR="005A7BE4">
        <w:rPr>
          <w:rStyle w:val="a4"/>
          <w:rFonts w:cs="Times New Roman CYR"/>
          <w:color w:val="auto"/>
        </w:rPr>
        <w:t>11/18-ЭА</w:t>
      </w:r>
    </w:p>
    <w:p w:rsidR="007740CF" w:rsidRPr="006171EE" w:rsidRDefault="007740CF" w:rsidP="00CB756B"/>
    <w:p w:rsidR="007740CF" w:rsidRPr="006171EE" w:rsidRDefault="007740CF" w:rsidP="00CB756B">
      <w:pPr>
        <w:pStyle w:val="1"/>
        <w:rPr>
          <w:color w:val="auto"/>
        </w:rPr>
      </w:pPr>
      <w:r w:rsidRPr="006171EE">
        <w:rPr>
          <w:color w:val="auto"/>
        </w:rPr>
        <w:t>ПЕРЕЧЕНЬ АДРЕСОВ ПОСТАВКИ ТОВАРА</w:t>
      </w:r>
    </w:p>
    <w:p w:rsidR="007740CF" w:rsidRPr="006171EE" w:rsidRDefault="007740CF" w:rsidP="00CB756B"/>
    <w:tbl>
      <w:tblPr>
        <w:tblW w:w="1119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3969"/>
        <w:gridCol w:w="2410"/>
        <w:gridCol w:w="1842"/>
        <w:gridCol w:w="2410"/>
      </w:tblGrid>
      <w:tr w:rsidR="002F5416" w:rsidRPr="002F5416" w:rsidTr="00CB36B7">
        <w:tc>
          <w:tcPr>
            <w:tcW w:w="568" w:type="dxa"/>
            <w:tcBorders>
              <w:top w:val="single" w:sz="4" w:space="0" w:color="auto"/>
              <w:bottom w:val="nil"/>
              <w:right w:val="nil"/>
            </w:tcBorders>
          </w:tcPr>
          <w:p w:rsidR="002F5416" w:rsidRPr="002F5416" w:rsidRDefault="002F5416" w:rsidP="002F5416">
            <w:pPr>
              <w:ind w:firstLine="0"/>
              <w:jc w:val="center"/>
            </w:pPr>
            <w:r w:rsidRPr="002F5416">
              <w:t>N </w:t>
            </w:r>
            <w:proofErr w:type="gramStart"/>
            <w:r w:rsidRPr="002F5416">
              <w:t>п</w:t>
            </w:r>
            <w:proofErr w:type="gramEnd"/>
            <w:r w:rsidRPr="002F5416">
              <w:t>/п</w:t>
            </w:r>
          </w:p>
        </w:tc>
        <w:tc>
          <w:tcPr>
            <w:tcW w:w="3969" w:type="dxa"/>
            <w:tcBorders>
              <w:top w:val="single" w:sz="4" w:space="0" w:color="auto"/>
              <w:left w:val="single" w:sz="4" w:space="0" w:color="auto"/>
              <w:bottom w:val="nil"/>
              <w:right w:val="nil"/>
            </w:tcBorders>
          </w:tcPr>
          <w:p w:rsidR="002F5416" w:rsidRPr="002F5416" w:rsidRDefault="002F5416" w:rsidP="002F5416">
            <w:pPr>
              <w:ind w:firstLine="0"/>
              <w:jc w:val="center"/>
            </w:pPr>
            <w:r w:rsidRPr="002F5416">
              <w:t>Адрес</w:t>
            </w:r>
          </w:p>
          <w:p w:rsidR="002F5416" w:rsidRPr="002F5416" w:rsidRDefault="002F5416" w:rsidP="002F5416">
            <w:pPr>
              <w:ind w:firstLine="0"/>
              <w:jc w:val="center"/>
            </w:pPr>
            <w:r w:rsidRPr="002F5416">
              <w:t>поставки</w:t>
            </w:r>
          </w:p>
          <w:p w:rsidR="002F5416" w:rsidRPr="002F5416" w:rsidRDefault="002F5416" w:rsidP="002F5416">
            <w:pPr>
              <w:ind w:firstLine="0"/>
              <w:jc w:val="center"/>
            </w:pPr>
            <w:r w:rsidRPr="002F5416">
              <w:t>Товара</w:t>
            </w:r>
          </w:p>
        </w:tc>
        <w:tc>
          <w:tcPr>
            <w:tcW w:w="2410" w:type="dxa"/>
            <w:tcBorders>
              <w:top w:val="single" w:sz="4" w:space="0" w:color="auto"/>
              <w:left w:val="single" w:sz="4" w:space="0" w:color="auto"/>
              <w:bottom w:val="nil"/>
              <w:right w:val="nil"/>
            </w:tcBorders>
          </w:tcPr>
          <w:p w:rsidR="002F5416" w:rsidRPr="002F5416" w:rsidRDefault="002F5416" w:rsidP="002F5416">
            <w:pPr>
              <w:ind w:firstLine="0"/>
              <w:jc w:val="center"/>
            </w:pPr>
            <w:r w:rsidRPr="002F5416">
              <w:t>Наименование</w:t>
            </w:r>
          </w:p>
          <w:p w:rsidR="002F5416" w:rsidRPr="002F5416" w:rsidRDefault="002F5416" w:rsidP="002F5416">
            <w:pPr>
              <w:ind w:firstLine="0"/>
              <w:jc w:val="center"/>
            </w:pPr>
            <w:r w:rsidRPr="002F5416">
              <w:t>Товара</w:t>
            </w:r>
          </w:p>
        </w:tc>
        <w:tc>
          <w:tcPr>
            <w:tcW w:w="1842" w:type="dxa"/>
            <w:tcBorders>
              <w:top w:val="single" w:sz="4" w:space="0" w:color="auto"/>
              <w:left w:val="single" w:sz="4" w:space="0" w:color="auto"/>
              <w:bottom w:val="nil"/>
              <w:right w:val="nil"/>
            </w:tcBorders>
          </w:tcPr>
          <w:p w:rsidR="002F5416" w:rsidRPr="002F5416" w:rsidRDefault="002F5416" w:rsidP="002F5416">
            <w:pPr>
              <w:ind w:firstLine="0"/>
              <w:jc w:val="center"/>
            </w:pPr>
            <w:r w:rsidRPr="002F5416">
              <w:t>Единицы</w:t>
            </w:r>
          </w:p>
          <w:p w:rsidR="002F5416" w:rsidRPr="002F5416" w:rsidRDefault="002F5416" w:rsidP="002F5416">
            <w:pPr>
              <w:ind w:firstLine="0"/>
              <w:jc w:val="center"/>
            </w:pPr>
            <w:r w:rsidRPr="002F5416">
              <w:t>измерения</w:t>
            </w:r>
          </w:p>
        </w:tc>
        <w:tc>
          <w:tcPr>
            <w:tcW w:w="2410" w:type="dxa"/>
            <w:tcBorders>
              <w:top w:val="single" w:sz="4" w:space="0" w:color="auto"/>
              <w:left w:val="single" w:sz="4" w:space="0" w:color="auto"/>
              <w:bottom w:val="nil"/>
            </w:tcBorders>
          </w:tcPr>
          <w:p w:rsidR="002F5416" w:rsidRPr="002F5416" w:rsidRDefault="002F5416" w:rsidP="002F5416">
            <w:pPr>
              <w:ind w:firstLine="0"/>
              <w:jc w:val="center"/>
            </w:pPr>
            <w:r w:rsidRPr="002F5416">
              <w:t>Количество</w:t>
            </w:r>
          </w:p>
          <w:p w:rsidR="002F5416" w:rsidRPr="002F5416" w:rsidRDefault="002F5416" w:rsidP="002F5416">
            <w:pPr>
              <w:ind w:firstLine="0"/>
              <w:jc w:val="center"/>
            </w:pPr>
            <w:r w:rsidRPr="002F5416">
              <w:t>Товара</w:t>
            </w:r>
          </w:p>
        </w:tc>
      </w:tr>
      <w:tr w:rsidR="002F5416" w:rsidRPr="002F5416" w:rsidTr="00CB36B7">
        <w:tc>
          <w:tcPr>
            <w:tcW w:w="568" w:type="dxa"/>
            <w:tcBorders>
              <w:top w:val="single" w:sz="4" w:space="0" w:color="auto"/>
              <w:bottom w:val="nil"/>
              <w:right w:val="nil"/>
            </w:tcBorders>
          </w:tcPr>
          <w:p w:rsidR="002F5416" w:rsidRPr="002F5416" w:rsidRDefault="002F5416" w:rsidP="002F5416">
            <w:pPr>
              <w:ind w:firstLine="0"/>
            </w:pPr>
            <w:r w:rsidRPr="002F5416">
              <w:t>1</w:t>
            </w:r>
          </w:p>
        </w:tc>
        <w:tc>
          <w:tcPr>
            <w:tcW w:w="3969" w:type="dxa"/>
            <w:tcBorders>
              <w:top w:val="single" w:sz="4" w:space="0" w:color="auto"/>
              <w:left w:val="single" w:sz="4" w:space="0" w:color="auto"/>
              <w:bottom w:val="nil"/>
              <w:right w:val="nil"/>
            </w:tcBorders>
          </w:tcPr>
          <w:p w:rsidR="002F5416" w:rsidRPr="002F5416" w:rsidRDefault="002F5416" w:rsidP="002F5416">
            <w:pPr>
              <w:ind w:firstLine="0"/>
              <w:jc w:val="center"/>
            </w:pPr>
            <w:r w:rsidRPr="002F5416">
              <w:t>2</w:t>
            </w:r>
          </w:p>
        </w:tc>
        <w:tc>
          <w:tcPr>
            <w:tcW w:w="2410" w:type="dxa"/>
            <w:tcBorders>
              <w:top w:val="single" w:sz="4" w:space="0" w:color="auto"/>
              <w:left w:val="single" w:sz="4" w:space="0" w:color="auto"/>
              <w:bottom w:val="nil"/>
              <w:right w:val="nil"/>
            </w:tcBorders>
          </w:tcPr>
          <w:p w:rsidR="002F5416" w:rsidRPr="002F5416" w:rsidRDefault="002F5416" w:rsidP="002F5416">
            <w:pPr>
              <w:ind w:firstLine="0"/>
              <w:jc w:val="center"/>
            </w:pPr>
            <w:r w:rsidRPr="002F5416">
              <w:t>3</w:t>
            </w:r>
          </w:p>
        </w:tc>
        <w:tc>
          <w:tcPr>
            <w:tcW w:w="1842" w:type="dxa"/>
            <w:tcBorders>
              <w:top w:val="single" w:sz="4" w:space="0" w:color="auto"/>
              <w:left w:val="single" w:sz="4" w:space="0" w:color="auto"/>
              <w:bottom w:val="nil"/>
              <w:right w:val="nil"/>
            </w:tcBorders>
          </w:tcPr>
          <w:p w:rsidR="002F5416" w:rsidRPr="002F5416" w:rsidRDefault="002F5416" w:rsidP="002F5416">
            <w:pPr>
              <w:ind w:firstLine="0"/>
              <w:jc w:val="center"/>
            </w:pPr>
            <w:r w:rsidRPr="002F5416">
              <w:t>4</w:t>
            </w:r>
          </w:p>
        </w:tc>
        <w:tc>
          <w:tcPr>
            <w:tcW w:w="2410" w:type="dxa"/>
            <w:tcBorders>
              <w:top w:val="single" w:sz="4" w:space="0" w:color="auto"/>
              <w:left w:val="single" w:sz="4" w:space="0" w:color="auto"/>
              <w:bottom w:val="nil"/>
            </w:tcBorders>
          </w:tcPr>
          <w:p w:rsidR="002F5416" w:rsidRPr="002F5416" w:rsidRDefault="002F5416" w:rsidP="002F5416">
            <w:pPr>
              <w:ind w:firstLine="0"/>
              <w:jc w:val="center"/>
            </w:pPr>
            <w:r w:rsidRPr="002F5416">
              <w:t>5</w:t>
            </w:r>
          </w:p>
        </w:tc>
      </w:tr>
      <w:tr w:rsidR="002F5416" w:rsidRPr="002F5416" w:rsidTr="00887067">
        <w:trPr>
          <w:trHeight w:val="1600"/>
        </w:trPr>
        <w:tc>
          <w:tcPr>
            <w:tcW w:w="568" w:type="dxa"/>
            <w:vMerge w:val="restart"/>
            <w:tcBorders>
              <w:top w:val="single" w:sz="4" w:space="0" w:color="auto"/>
              <w:right w:val="nil"/>
            </w:tcBorders>
          </w:tcPr>
          <w:p w:rsidR="002F5416" w:rsidRPr="002F5416" w:rsidRDefault="002F5416" w:rsidP="002F5416">
            <w:pPr>
              <w:ind w:firstLine="0"/>
            </w:pPr>
            <w:r w:rsidRPr="002F5416">
              <w:t>1</w:t>
            </w:r>
          </w:p>
        </w:tc>
        <w:tc>
          <w:tcPr>
            <w:tcW w:w="3969" w:type="dxa"/>
            <w:vMerge w:val="restart"/>
            <w:tcBorders>
              <w:top w:val="single" w:sz="4" w:space="0" w:color="auto"/>
              <w:left w:val="single" w:sz="4" w:space="0" w:color="auto"/>
              <w:right w:val="nil"/>
            </w:tcBorders>
          </w:tcPr>
          <w:p w:rsidR="002F5416" w:rsidRPr="002F5416" w:rsidRDefault="002F5416" w:rsidP="002F5416">
            <w:pPr>
              <w:widowControl/>
              <w:numPr>
                <w:ilvl w:val="0"/>
                <w:numId w:val="6"/>
              </w:numPr>
              <w:autoSpaceDE/>
              <w:autoSpaceDN/>
              <w:adjustRightInd/>
              <w:spacing w:after="200" w:line="276" w:lineRule="auto"/>
              <w:ind w:left="0" w:firstLine="0"/>
              <w:contextualSpacing/>
              <w:jc w:val="left"/>
              <w:rPr>
                <w:rFonts w:ascii="Times New Roman" w:eastAsia="Times New Roman" w:hAnsi="Times New Roman" w:cs="Times New Roman"/>
                <w:bCs/>
              </w:rPr>
            </w:pPr>
            <w:r w:rsidRPr="002F5416">
              <w:rPr>
                <w:rFonts w:ascii="Times New Roman" w:eastAsia="Times New Roman" w:hAnsi="Times New Roman" w:cs="Times New Roman"/>
                <w:bCs/>
              </w:rPr>
              <w:t xml:space="preserve">628408, Российская Федерация, Тюменская область, Ханты-Мансийский автономный округ-Югра, город Сургут, улица Семена </w:t>
            </w:r>
            <w:proofErr w:type="spellStart"/>
            <w:r w:rsidRPr="002F5416">
              <w:rPr>
                <w:rFonts w:ascii="Times New Roman" w:eastAsia="Times New Roman" w:hAnsi="Times New Roman" w:cs="Times New Roman"/>
                <w:bCs/>
              </w:rPr>
              <w:t>Билецког</w:t>
            </w:r>
            <w:r>
              <w:rPr>
                <w:rFonts w:ascii="Times New Roman" w:eastAsia="Times New Roman" w:hAnsi="Times New Roman" w:cs="Times New Roman"/>
                <w:bCs/>
              </w:rPr>
              <w:t>о</w:t>
            </w:r>
            <w:proofErr w:type="spellEnd"/>
            <w:r>
              <w:rPr>
                <w:rFonts w:ascii="Times New Roman" w:eastAsia="Times New Roman" w:hAnsi="Times New Roman" w:cs="Times New Roman"/>
                <w:bCs/>
              </w:rPr>
              <w:t>, 14/1.</w:t>
            </w:r>
          </w:p>
        </w:tc>
        <w:tc>
          <w:tcPr>
            <w:tcW w:w="2410" w:type="dxa"/>
            <w:tcBorders>
              <w:top w:val="single" w:sz="4" w:space="0" w:color="auto"/>
              <w:left w:val="single" w:sz="4" w:space="0" w:color="auto"/>
              <w:right w:val="nil"/>
            </w:tcBorders>
          </w:tcPr>
          <w:p w:rsidR="002F5416" w:rsidRPr="00D60A41" w:rsidRDefault="002F5416" w:rsidP="002F5416">
            <w:pPr>
              <w:ind w:firstLine="0"/>
            </w:pPr>
            <w:r w:rsidRPr="00D60A41">
              <w:t>Цыпленок-бройлер</w:t>
            </w:r>
          </w:p>
        </w:tc>
        <w:tc>
          <w:tcPr>
            <w:tcW w:w="1842" w:type="dxa"/>
            <w:vMerge w:val="restart"/>
            <w:tcBorders>
              <w:top w:val="single" w:sz="4" w:space="0" w:color="auto"/>
              <w:left w:val="single" w:sz="4" w:space="0" w:color="auto"/>
              <w:right w:val="nil"/>
            </w:tcBorders>
          </w:tcPr>
          <w:p w:rsidR="002F5416" w:rsidRPr="002F5416" w:rsidRDefault="002F5416" w:rsidP="002F5416">
            <w:pPr>
              <w:ind w:firstLine="0"/>
              <w:jc w:val="center"/>
            </w:pPr>
          </w:p>
          <w:p w:rsidR="002F5416" w:rsidRPr="002F5416" w:rsidRDefault="002F5416" w:rsidP="002F5416">
            <w:pPr>
              <w:ind w:firstLine="0"/>
              <w:jc w:val="center"/>
            </w:pPr>
          </w:p>
          <w:p w:rsidR="002F5416" w:rsidRPr="002F5416" w:rsidRDefault="002F5416" w:rsidP="002F5416">
            <w:pPr>
              <w:ind w:firstLine="0"/>
              <w:jc w:val="center"/>
            </w:pPr>
          </w:p>
          <w:p w:rsidR="002F5416" w:rsidRPr="002F5416" w:rsidRDefault="002F5416" w:rsidP="002F5416">
            <w:pPr>
              <w:ind w:firstLine="0"/>
              <w:jc w:val="center"/>
            </w:pPr>
          </w:p>
          <w:p w:rsidR="002F5416" w:rsidRPr="002F5416" w:rsidRDefault="002F5416" w:rsidP="002F5416">
            <w:pPr>
              <w:ind w:firstLine="0"/>
              <w:jc w:val="center"/>
            </w:pPr>
          </w:p>
          <w:p w:rsidR="002F5416" w:rsidRPr="002F5416" w:rsidRDefault="002F5416" w:rsidP="002F5416">
            <w:pPr>
              <w:ind w:firstLine="0"/>
              <w:jc w:val="center"/>
            </w:pPr>
          </w:p>
          <w:p w:rsidR="002F5416" w:rsidRPr="002F5416" w:rsidRDefault="002F5416" w:rsidP="002F5416">
            <w:pPr>
              <w:ind w:firstLine="0"/>
              <w:jc w:val="center"/>
            </w:pPr>
          </w:p>
          <w:p w:rsidR="002F5416" w:rsidRPr="002F5416" w:rsidRDefault="002F5416" w:rsidP="002F5416">
            <w:pPr>
              <w:ind w:firstLine="0"/>
              <w:jc w:val="center"/>
            </w:pPr>
            <w:r w:rsidRPr="002F5416">
              <w:t>кг</w:t>
            </w:r>
          </w:p>
        </w:tc>
        <w:tc>
          <w:tcPr>
            <w:tcW w:w="2410" w:type="dxa"/>
            <w:tcBorders>
              <w:top w:val="single" w:sz="4" w:space="0" w:color="auto"/>
              <w:left w:val="single" w:sz="4" w:space="0" w:color="auto"/>
            </w:tcBorders>
          </w:tcPr>
          <w:p w:rsidR="002F5416" w:rsidRPr="00B25AEE" w:rsidRDefault="002F5416" w:rsidP="00FB1347">
            <w:r w:rsidRPr="00B25AEE">
              <w:t>1936</w:t>
            </w:r>
          </w:p>
        </w:tc>
      </w:tr>
      <w:tr w:rsidR="002F5416" w:rsidRPr="002F5416" w:rsidTr="002F5416">
        <w:trPr>
          <w:trHeight w:val="276"/>
        </w:trPr>
        <w:tc>
          <w:tcPr>
            <w:tcW w:w="568" w:type="dxa"/>
            <w:vMerge/>
            <w:tcBorders>
              <w:bottom w:val="nil"/>
              <w:right w:val="nil"/>
            </w:tcBorders>
          </w:tcPr>
          <w:p w:rsidR="002F5416" w:rsidRPr="002F5416" w:rsidRDefault="002F5416" w:rsidP="002F5416">
            <w:pPr>
              <w:ind w:firstLine="0"/>
            </w:pPr>
          </w:p>
        </w:tc>
        <w:tc>
          <w:tcPr>
            <w:tcW w:w="3969" w:type="dxa"/>
            <w:vMerge/>
            <w:tcBorders>
              <w:left w:val="single" w:sz="4" w:space="0" w:color="auto"/>
              <w:bottom w:val="nil"/>
              <w:right w:val="nil"/>
            </w:tcBorders>
          </w:tcPr>
          <w:p w:rsidR="002F5416" w:rsidRPr="002F5416" w:rsidRDefault="002F5416" w:rsidP="002F5416">
            <w:pPr>
              <w:widowControl/>
              <w:numPr>
                <w:ilvl w:val="0"/>
                <w:numId w:val="6"/>
              </w:numPr>
              <w:autoSpaceDE/>
              <w:autoSpaceDN/>
              <w:adjustRightInd/>
              <w:spacing w:after="200" w:line="276" w:lineRule="auto"/>
              <w:ind w:left="0" w:firstLine="0"/>
              <w:contextualSpacing/>
              <w:jc w:val="left"/>
              <w:rPr>
                <w:rFonts w:asciiTheme="minorHAnsi" w:eastAsiaTheme="minorHAnsi" w:hAnsiTheme="minorHAnsi" w:cstheme="minorBidi"/>
                <w:sz w:val="22"/>
                <w:szCs w:val="22"/>
                <w:lang w:eastAsia="en-US"/>
              </w:rPr>
            </w:pPr>
          </w:p>
        </w:tc>
        <w:tc>
          <w:tcPr>
            <w:tcW w:w="2410" w:type="dxa"/>
            <w:vMerge w:val="restart"/>
            <w:tcBorders>
              <w:top w:val="single" w:sz="4" w:space="0" w:color="auto"/>
              <w:left w:val="single" w:sz="4" w:space="0" w:color="auto"/>
              <w:bottom w:val="nil"/>
              <w:right w:val="nil"/>
            </w:tcBorders>
          </w:tcPr>
          <w:p w:rsidR="002F5416" w:rsidRDefault="002F5416" w:rsidP="00EA1E33">
            <w:r w:rsidRPr="00D60A41">
              <w:t>Индейка</w:t>
            </w:r>
          </w:p>
        </w:tc>
        <w:tc>
          <w:tcPr>
            <w:tcW w:w="1842" w:type="dxa"/>
            <w:vMerge/>
            <w:tcBorders>
              <w:left w:val="single" w:sz="4" w:space="0" w:color="auto"/>
              <w:bottom w:val="nil"/>
              <w:right w:val="nil"/>
            </w:tcBorders>
          </w:tcPr>
          <w:p w:rsidR="002F5416" w:rsidRPr="002F5416" w:rsidRDefault="002F5416" w:rsidP="002F5416">
            <w:pPr>
              <w:ind w:firstLine="0"/>
              <w:jc w:val="center"/>
            </w:pPr>
          </w:p>
        </w:tc>
        <w:tc>
          <w:tcPr>
            <w:tcW w:w="2410" w:type="dxa"/>
            <w:vMerge w:val="restart"/>
            <w:tcBorders>
              <w:top w:val="single" w:sz="4" w:space="0" w:color="auto"/>
              <w:left w:val="single" w:sz="4" w:space="0" w:color="auto"/>
              <w:bottom w:val="nil"/>
            </w:tcBorders>
          </w:tcPr>
          <w:p w:rsidR="002F5416" w:rsidRDefault="002F5416" w:rsidP="00FB1347">
            <w:r w:rsidRPr="00B25AEE">
              <w:t>200</w:t>
            </w:r>
          </w:p>
        </w:tc>
      </w:tr>
      <w:tr w:rsidR="002F5416" w:rsidRPr="002F5416" w:rsidTr="002C1A16">
        <w:trPr>
          <w:trHeight w:val="1863"/>
        </w:trPr>
        <w:tc>
          <w:tcPr>
            <w:tcW w:w="568" w:type="dxa"/>
            <w:tcBorders>
              <w:top w:val="single" w:sz="4" w:space="0" w:color="auto"/>
              <w:bottom w:val="single" w:sz="4" w:space="0" w:color="auto"/>
              <w:right w:val="nil"/>
            </w:tcBorders>
          </w:tcPr>
          <w:p w:rsidR="002F5416" w:rsidRPr="002F5416" w:rsidRDefault="002F5416" w:rsidP="002F5416">
            <w:pPr>
              <w:ind w:firstLine="0"/>
            </w:pPr>
            <w:r w:rsidRPr="002F5416">
              <w:t>2</w:t>
            </w:r>
          </w:p>
        </w:tc>
        <w:tc>
          <w:tcPr>
            <w:tcW w:w="3969" w:type="dxa"/>
            <w:tcBorders>
              <w:top w:val="single" w:sz="4" w:space="0" w:color="auto"/>
              <w:left w:val="single" w:sz="4" w:space="0" w:color="auto"/>
              <w:bottom w:val="single" w:sz="4" w:space="0" w:color="auto"/>
              <w:right w:val="nil"/>
            </w:tcBorders>
          </w:tcPr>
          <w:p w:rsidR="002F5416" w:rsidRPr="002F5416" w:rsidRDefault="002F5416" w:rsidP="002F5416">
            <w:pPr>
              <w:widowControl/>
              <w:numPr>
                <w:ilvl w:val="0"/>
                <w:numId w:val="7"/>
              </w:numPr>
              <w:autoSpaceDE/>
              <w:autoSpaceDN/>
              <w:adjustRightInd/>
              <w:spacing w:after="200" w:line="276" w:lineRule="auto"/>
              <w:ind w:left="-23" w:firstLine="0"/>
              <w:contextualSpacing/>
              <w:jc w:val="left"/>
              <w:rPr>
                <w:rFonts w:ascii="Times New Roman" w:eastAsia="Times New Roman" w:hAnsi="Times New Roman" w:cs="Times New Roman"/>
              </w:rPr>
            </w:pPr>
            <w:r w:rsidRPr="002F5416">
              <w:rPr>
                <w:rFonts w:ascii="Times New Roman" w:eastAsia="Times New Roman" w:hAnsi="Times New Roman" w:cs="Times New Roman"/>
                <w:bCs/>
              </w:rPr>
              <w:t>628408, Российская Федерация, Тюменская область, Ханты-Мансийский автономный округ-Югра, город Сургут, улица Крылова, 36/1.</w:t>
            </w:r>
          </w:p>
          <w:p w:rsidR="002F5416" w:rsidRPr="002F5416" w:rsidRDefault="002F5416" w:rsidP="002F5416">
            <w:pPr>
              <w:ind w:firstLine="0"/>
            </w:pPr>
          </w:p>
        </w:tc>
        <w:tc>
          <w:tcPr>
            <w:tcW w:w="2410" w:type="dxa"/>
            <w:vMerge/>
            <w:tcBorders>
              <w:left w:val="single" w:sz="4" w:space="0" w:color="auto"/>
              <w:bottom w:val="single" w:sz="4" w:space="0" w:color="auto"/>
              <w:right w:val="nil"/>
            </w:tcBorders>
          </w:tcPr>
          <w:p w:rsidR="002F5416" w:rsidRPr="002F5416" w:rsidRDefault="002F5416" w:rsidP="002F5416">
            <w:pPr>
              <w:ind w:firstLine="0"/>
            </w:pPr>
          </w:p>
        </w:tc>
        <w:tc>
          <w:tcPr>
            <w:tcW w:w="1842" w:type="dxa"/>
            <w:vMerge/>
            <w:tcBorders>
              <w:left w:val="single" w:sz="4" w:space="0" w:color="auto"/>
              <w:bottom w:val="single" w:sz="4" w:space="0" w:color="auto"/>
              <w:right w:val="nil"/>
            </w:tcBorders>
          </w:tcPr>
          <w:p w:rsidR="002F5416" w:rsidRPr="002F5416" w:rsidRDefault="002F5416" w:rsidP="002F5416">
            <w:pPr>
              <w:ind w:firstLine="0"/>
            </w:pPr>
          </w:p>
        </w:tc>
        <w:tc>
          <w:tcPr>
            <w:tcW w:w="2410" w:type="dxa"/>
            <w:vMerge/>
            <w:tcBorders>
              <w:left w:val="single" w:sz="4" w:space="0" w:color="auto"/>
              <w:bottom w:val="single" w:sz="4" w:space="0" w:color="auto"/>
            </w:tcBorders>
          </w:tcPr>
          <w:p w:rsidR="002F5416" w:rsidRPr="002F5416" w:rsidRDefault="002F5416" w:rsidP="002F5416">
            <w:pPr>
              <w:ind w:firstLine="0"/>
              <w:jc w:val="center"/>
            </w:pPr>
          </w:p>
        </w:tc>
      </w:tr>
    </w:tbl>
    <w:p w:rsidR="007740CF" w:rsidRPr="006171EE" w:rsidRDefault="007740CF" w:rsidP="00CB756B"/>
    <w:p w:rsidR="007740CF" w:rsidRPr="006171EE" w:rsidRDefault="007740CF" w:rsidP="00CB756B"/>
    <w:p w:rsidR="007740CF" w:rsidRPr="006171EE" w:rsidRDefault="007740CF" w:rsidP="00CB756B"/>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066"/>
        <w:gridCol w:w="5100"/>
      </w:tblGrid>
      <w:tr w:rsidR="005A7BE4" w:rsidRPr="005A7BE4" w:rsidTr="00CB36B7">
        <w:tc>
          <w:tcPr>
            <w:tcW w:w="5066" w:type="dxa"/>
            <w:tcBorders>
              <w:top w:val="nil"/>
              <w:left w:val="nil"/>
              <w:bottom w:val="nil"/>
              <w:right w:val="nil"/>
            </w:tcBorders>
          </w:tcPr>
          <w:p w:rsidR="005A7BE4" w:rsidRPr="005A7BE4" w:rsidRDefault="005A7BE4" w:rsidP="00CB36B7">
            <w:r w:rsidRPr="005A7BE4">
              <w:t>от Заказчика</w:t>
            </w:r>
          </w:p>
          <w:p w:rsidR="005A7BE4" w:rsidRPr="005A7BE4" w:rsidRDefault="005A7BE4" w:rsidP="00AE0322">
            <w:r w:rsidRPr="005A7BE4">
              <w:t xml:space="preserve">_________________/А.А. </w:t>
            </w:r>
            <w:proofErr w:type="spellStart"/>
            <w:r w:rsidR="00AE0322">
              <w:t>Нухова</w:t>
            </w:r>
            <w:proofErr w:type="spellEnd"/>
            <w:r w:rsidRPr="005A7BE4">
              <w:t xml:space="preserve">                                 </w:t>
            </w:r>
          </w:p>
        </w:tc>
        <w:tc>
          <w:tcPr>
            <w:tcW w:w="5100" w:type="dxa"/>
            <w:tcBorders>
              <w:top w:val="nil"/>
              <w:left w:val="nil"/>
              <w:bottom w:val="nil"/>
              <w:right w:val="nil"/>
            </w:tcBorders>
          </w:tcPr>
          <w:p w:rsidR="005A7BE4" w:rsidRPr="005A7BE4" w:rsidRDefault="005A7BE4" w:rsidP="00CB36B7">
            <w:r w:rsidRPr="005A7BE4">
              <w:t>от Поставщика</w:t>
            </w:r>
          </w:p>
          <w:p w:rsidR="005A7BE4" w:rsidRPr="005A7BE4" w:rsidRDefault="005A7BE4" w:rsidP="00CB36B7">
            <w:r w:rsidRPr="005A7BE4">
              <w:t xml:space="preserve">___________________/Д.С. </w:t>
            </w:r>
            <w:proofErr w:type="spellStart"/>
            <w:r w:rsidRPr="005A7BE4">
              <w:t>Колистратов</w:t>
            </w:r>
            <w:proofErr w:type="spellEnd"/>
          </w:p>
        </w:tc>
      </w:tr>
      <w:tr w:rsidR="005A7BE4" w:rsidRPr="005A7BE4" w:rsidTr="00CB36B7">
        <w:tc>
          <w:tcPr>
            <w:tcW w:w="5066" w:type="dxa"/>
            <w:tcBorders>
              <w:top w:val="nil"/>
              <w:left w:val="nil"/>
              <w:bottom w:val="nil"/>
              <w:right w:val="nil"/>
            </w:tcBorders>
          </w:tcPr>
          <w:p w:rsidR="005A7BE4" w:rsidRPr="005A7BE4" w:rsidRDefault="005A7BE4" w:rsidP="00CB36B7">
            <w:r w:rsidRPr="005A7BE4">
              <w:t>М.П. (при наличии)</w:t>
            </w:r>
          </w:p>
        </w:tc>
        <w:tc>
          <w:tcPr>
            <w:tcW w:w="5100" w:type="dxa"/>
            <w:tcBorders>
              <w:top w:val="nil"/>
              <w:left w:val="nil"/>
              <w:bottom w:val="nil"/>
              <w:right w:val="nil"/>
            </w:tcBorders>
          </w:tcPr>
          <w:p w:rsidR="005A7BE4" w:rsidRPr="005A7BE4" w:rsidRDefault="005A7BE4" w:rsidP="00CB36B7">
            <w:r w:rsidRPr="005A7BE4">
              <w:t>М.П. (при наличии)</w:t>
            </w:r>
          </w:p>
        </w:tc>
      </w:tr>
    </w:tbl>
    <w:p w:rsidR="007740CF" w:rsidRPr="006171EE" w:rsidRDefault="007740CF" w:rsidP="00CB756B">
      <w:pPr>
        <w:pStyle w:val="a5"/>
        <w:jc w:val="center"/>
      </w:pPr>
    </w:p>
    <w:p w:rsidR="007740CF" w:rsidRPr="006171EE" w:rsidRDefault="007740CF" w:rsidP="00CB756B">
      <w:pPr>
        <w:pStyle w:val="a5"/>
        <w:jc w:val="center"/>
      </w:pPr>
    </w:p>
    <w:p w:rsidR="007740CF" w:rsidRDefault="007740CF" w:rsidP="00CB756B">
      <w:pPr>
        <w:tabs>
          <w:tab w:val="left" w:pos="2292"/>
        </w:tabs>
      </w:pPr>
    </w:p>
    <w:p w:rsidR="00AE0322" w:rsidRDefault="00AE0322" w:rsidP="00CB756B">
      <w:pPr>
        <w:tabs>
          <w:tab w:val="left" w:pos="2292"/>
        </w:tabs>
      </w:pPr>
    </w:p>
    <w:p w:rsidR="00AE0322" w:rsidRDefault="00AE0322" w:rsidP="00CB756B">
      <w:pPr>
        <w:tabs>
          <w:tab w:val="left" w:pos="2292"/>
        </w:tabs>
      </w:pPr>
    </w:p>
    <w:p w:rsidR="00AE0322" w:rsidRDefault="00AE0322" w:rsidP="00CB756B">
      <w:pPr>
        <w:tabs>
          <w:tab w:val="left" w:pos="2292"/>
        </w:tabs>
      </w:pPr>
    </w:p>
    <w:p w:rsidR="00AE0322" w:rsidRDefault="00AE0322" w:rsidP="00CB756B">
      <w:pPr>
        <w:tabs>
          <w:tab w:val="left" w:pos="2292"/>
        </w:tabs>
      </w:pPr>
    </w:p>
    <w:p w:rsidR="00AE0322" w:rsidRDefault="00AE0322" w:rsidP="00CB756B">
      <w:pPr>
        <w:tabs>
          <w:tab w:val="left" w:pos="2292"/>
        </w:tabs>
      </w:pPr>
    </w:p>
    <w:p w:rsidR="00AE0322" w:rsidRDefault="00AE0322" w:rsidP="00CB756B">
      <w:pPr>
        <w:tabs>
          <w:tab w:val="left" w:pos="2292"/>
        </w:tabs>
      </w:pPr>
    </w:p>
    <w:p w:rsidR="00AE0322" w:rsidRDefault="00AE0322" w:rsidP="00CB756B">
      <w:pPr>
        <w:tabs>
          <w:tab w:val="left" w:pos="2292"/>
        </w:tabs>
      </w:pPr>
    </w:p>
    <w:p w:rsidR="00AE0322" w:rsidRDefault="00AE0322" w:rsidP="00CB756B">
      <w:pPr>
        <w:tabs>
          <w:tab w:val="left" w:pos="2292"/>
        </w:tabs>
      </w:pPr>
    </w:p>
    <w:p w:rsidR="00AE0322" w:rsidRDefault="00AE0322" w:rsidP="00CB756B">
      <w:pPr>
        <w:tabs>
          <w:tab w:val="left" w:pos="2292"/>
        </w:tabs>
      </w:pPr>
    </w:p>
    <w:p w:rsidR="00AE0322" w:rsidRDefault="00AE0322" w:rsidP="00CB756B">
      <w:pPr>
        <w:tabs>
          <w:tab w:val="left" w:pos="2292"/>
        </w:tabs>
      </w:pPr>
    </w:p>
    <w:p w:rsidR="00AE0322" w:rsidRDefault="00AE0322" w:rsidP="00CB756B">
      <w:pPr>
        <w:tabs>
          <w:tab w:val="left" w:pos="2292"/>
        </w:tabs>
      </w:pPr>
    </w:p>
    <w:p w:rsidR="00AE0322" w:rsidRDefault="00AE0322" w:rsidP="00CB756B">
      <w:pPr>
        <w:tabs>
          <w:tab w:val="left" w:pos="2292"/>
        </w:tabs>
      </w:pPr>
    </w:p>
    <w:p w:rsidR="00AE0322" w:rsidRDefault="00AE0322" w:rsidP="00CB756B">
      <w:pPr>
        <w:tabs>
          <w:tab w:val="left" w:pos="2292"/>
        </w:tabs>
      </w:pPr>
    </w:p>
    <w:p w:rsidR="00AE0322" w:rsidRDefault="00AE0322" w:rsidP="00CB756B">
      <w:pPr>
        <w:tabs>
          <w:tab w:val="left" w:pos="2292"/>
        </w:tabs>
      </w:pPr>
    </w:p>
    <w:p w:rsidR="00AE0322" w:rsidRDefault="00AE0322" w:rsidP="00CB756B">
      <w:pPr>
        <w:tabs>
          <w:tab w:val="left" w:pos="2292"/>
        </w:tabs>
      </w:pPr>
    </w:p>
    <w:p w:rsidR="00AE0322" w:rsidRDefault="00AE0322" w:rsidP="00CB756B">
      <w:pPr>
        <w:tabs>
          <w:tab w:val="left" w:pos="2292"/>
        </w:tabs>
      </w:pPr>
    </w:p>
    <w:p w:rsidR="00AE0322" w:rsidRDefault="00AE0322" w:rsidP="00CB756B">
      <w:pPr>
        <w:tabs>
          <w:tab w:val="left" w:pos="2292"/>
        </w:tabs>
      </w:pPr>
    </w:p>
    <w:p w:rsidR="00AE0322" w:rsidRPr="006171EE" w:rsidRDefault="00AE0322" w:rsidP="00CB756B">
      <w:pPr>
        <w:tabs>
          <w:tab w:val="left" w:pos="2292"/>
        </w:tabs>
      </w:pPr>
      <w:r w:rsidRPr="00AE0322">
        <w:rPr>
          <w:noProof/>
        </w:rPr>
        <w:lastRenderedPageBreak/>
        <w:drawing>
          <wp:inline distT="0" distB="0" distL="0" distR="0" wp14:anchorId="58783DEC" wp14:editId="6D17D959">
            <wp:extent cx="6152515" cy="286639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6152515" cy="2866390"/>
                    </a:xfrm>
                    <a:prstGeom prst="rect">
                      <a:avLst/>
                    </a:prstGeom>
                  </pic:spPr>
                </pic:pic>
              </a:graphicData>
            </a:graphic>
          </wp:inline>
        </w:drawing>
      </w:r>
    </w:p>
    <w:sectPr w:rsidR="00AE0322" w:rsidRPr="006171EE">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A7" w:rsidRDefault="006973A7">
      <w:r>
        <w:separator/>
      </w:r>
    </w:p>
  </w:endnote>
  <w:endnote w:type="continuationSeparator" w:id="0">
    <w:p w:rsidR="006973A7" w:rsidRDefault="0069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327A3">
      <w:tc>
        <w:tcPr>
          <w:tcW w:w="3433" w:type="dxa"/>
          <w:tcBorders>
            <w:top w:val="nil"/>
            <w:left w:val="nil"/>
            <w:bottom w:val="nil"/>
            <w:right w:val="nil"/>
          </w:tcBorders>
        </w:tcPr>
        <w:p w:rsidR="005327A3" w:rsidRDefault="005327A3">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5327A3" w:rsidRDefault="005327A3">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5327A3" w:rsidRDefault="005327A3">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A3" w:rsidRDefault="005327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A7" w:rsidRDefault="006973A7">
      <w:r>
        <w:separator/>
      </w:r>
    </w:p>
  </w:footnote>
  <w:footnote w:type="continuationSeparator" w:id="0">
    <w:p w:rsidR="006973A7" w:rsidRDefault="006973A7">
      <w:r>
        <w:continuationSeparator/>
      </w:r>
    </w:p>
  </w:footnote>
  <w:footnote w:id="1">
    <w:p w:rsidR="005327A3" w:rsidRDefault="005327A3" w:rsidP="002935D1">
      <w:pPr>
        <w:pStyle w:val="afb"/>
        <w:ind w:firstLine="0"/>
      </w:pPr>
      <w:r>
        <w:t xml:space="preserve">       </w:t>
      </w:r>
      <w:r>
        <w:rPr>
          <w:rStyle w:val="afd"/>
        </w:rPr>
        <w:footnoteRef/>
      </w:r>
      <w:r>
        <w:t xml:space="preserve"> </w:t>
      </w:r>
      <w:r w:rsidRPr="002935D1">
        <w:rPr>
          <w:color w:val="22272F"/>
          <w:shd w:val="clear" w:color="auto" w:fill="FFFFFF"/>
        </w:rPr>
        <w:t xml:space="preserve"> Выбирается в случае, если </w:t>
      </w:r>
      <w:r>
        <w:rPr>
          <w:color w:val="22272F"/>
          <w:shd w:val="clear" w:color="auto" w:fill="FFFFFF"/>
        </w:rPr>
        <w:t>К</w:t>
      </w:r>
      <w:r w:rsidRPr="002935D1">
        <w:rPr>
          <w:color w:val="22272F"/>
          <w:shd w:val="clear" w:color="auto" w:fill="FFFFFF"/>
        </w:rPr>
        <w:t xml:space="preserve">онтракт заключается по результатам электронного аукциона, который проводился на право заключения </w:t>
      </w:r>
      <w:r>
        <w:rPr>
          <w:color w:val="22272F"/>
          <w:shd w:val="clear" w:color="auto" w:fill="FFFFFF"/>
        </w:rPr>
        <w:t>Контракта</w:t>
      </w:r>
      <w:r w:rsidRPr="002935D1">
        <w:rPr>
          <w:color w:val="22272F"/>
          <w:shd w:val="clear" w:color="auto" w:fill="FFFFFF"/>
        </w:rPr>
        <w:t xml:space="preserve"> в соответствии с </w:t>
      </w:r>
      <w:r w:rsidRPr="00EF3E62">
        <w:rPr>
          <w:color w:val="22272F"/>
          <w:shd w:val="clear" w:color="auto" w:fill="FFFFFF"/>
        </w:rPr>
        <w:t>п.9 ч.3 ст.49</w:t>
      </w:r>
      <w:r w:rsidRPr="002935D1">
        <w:rPr>
          <w:color w:val="22272F"/>
          <w:shd w:val="clear" w:color="auto" w:fill="FFFFFF"/>
        </w:rPr>
        <w:t> Закона 44-ФЗ.</w:t>
      </w:r>
    </w:p>
  </w:footnote>
  <w:footnote w:id="2">
    <w:p w:rsidR="005327A3" w:rsidRDefault="005327A3">
      <w:pPr>
        <w:pStyle w:val="afb"/>
      </w:pPr>
      <w:r>
        <w:rPr>
          <w:rStyle w:val="afd"/>
        </w:rPr>
        <w:footnoteRef/>
      </w:r>
      <w:r>
        <w:t xml:space="preserve"> </w:t>
      </w:r>
      <w:r w:rsidRPr="0021647E">
        <w:t xml:space="preserve">Данный абзац не включается в </w:t>
      </w:r>
      <w:r>
        <w:t>К</w:t>
      </w:r>
      <w:r w:rsidRPr="0021647E">
        <w:t xml:space="preserve">онтракт в случае указания предложения о цене за право заключения </w:t>
      </w:r>
      <w:r>
        <w:t>К</w:t>
      </w:r>
      <w:r w:rsidRPr="0021647E">
        <w:t>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A3" w:rsidRPr="00D7465C" w:rsidRDefault="005327A3" w:rsidP="00D746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F70"/>
    <w:multiLevelType w:val="hybridMultilevel"/>
    <w:tmpl w:val="CE2AB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82076"/>
    <w:multiLevelType w:val="hybridMultilevel"/>
    <w:tmpl w:val="BE92581E"/>
    <w:lvl w:ilvl="0" w:tplc="F37A114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9A65D1"/>
    <w:multiLevelType w:val="hybridMultilevel"/>
    <w:tmpl w:val="0BDC49CC"/>
    <w:lvl w:ilvl="0" w:tplc="6EEE2A7A">
      <w:start w:val="3"/>
      <w:numFmt w:val="bullet"/>
      <w:lvlText w:val=""/>
      <w:lvlJc w:val="left"/>
      <w:pPr>
        <w:ind w:left="1080" w:hanging="360"/>
      </w:pPr>
      <w:rPr>
        <w:rFonts w:ascii="Symbol" w:eastAsiaTheme="minorEastAsia"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61147DE"/>
    <w:multiLevelType w:val="multilevel"/>
    <w:tmpl w:val="F7A063A0"/>
    <w:lvl w:ilvl="0">
      <w:start w:val="1"/>
      <w:numFmt w:val="decimal"/>
      <w:lvlText w:val="%1."/>
      <w:lvlJc w:val="left"/>
      <w:pPr>
        <w:ind w:left="4188" w:hanging="360"/>
      </w:pPr>
      <w:rPr>
        <w:rFonts w:cs="Times New Roman"/>
        <w:b/>
      </w:rPr>
    </w:lvl>
    <w:lvl w:ilvl="1">
      <w:start w:val="1"/>
      <w:numFmt w:val="decimal"/>
      <w:lvlText w:val="%1.%2."/>
      <w:lvlJc w:val="left"/>
      <w:pPr>
        <w:ind w:left="1000" w:hanging="432"/>
      </w:pPr>
      <w:rPr>
        <w:rFonts w:cs="Times New Roman"/>
        <w:b/>
        <w:i w:val="0"/>
        <w:color w:val="auto"/>
      </w:rPr>
    </w:lvl>
    <w:lvl w:ilvl="2">
      <w:start w:val="1"/>
      <w:numFmt w:val="decimal"/>
      <w:lvlText w:val="%1.%2.%3."/>
      <w:lvlJc w:val="left"/>
      <w:pPr>
        <w:ind w:left="1497" w:hanging="504"/>
      </w:pPr>
      <w:rPr>
        <w:rFonts w:cs="Times New Roman"/>
        <w:b/>
        <w:i w:val="0"/>
        <w:iCs w:val="0"/>
      </w:rPr>
    </w:lvl>
    <w:lvl w:ilvl="3">
      <w:start w:val="1"/>
      <w:numFmt w:val="decimal"/>
      <w:lvlText w:val="%1.%2.%3.%4."/>
      <w:lvlJc w:val="left"/>
      <w:pPr>
        <w:ind w:left="5556" w:hanging="648"/>
      </w:pPr>
      <w:rPr>
        <w:rFonts w:cs="Times New Roman"/>
        <w:b/>
      </w:rPr>
    </w:lvl>
    <w:lvl w:ilvl="4">
      <w:start w:val="1"/>
      <w:numFmt w:val="decimal"/>
      <w:lvlText w:val="%1.%2.%3.%4.%5."/>
      <w:lvlJc w:val="left"/>
      <w:pPr>
        <w:ind w:left="6060" w:hanging="792"/>
      </w:pPr>
      <w:rPr>
        <w:rFonts w:cs="Times New Roman"/>
      </w:rPr>
    </w:lvl>
    <w:lvl w:ilvl="5">
      <w:start w:val="1"/>
      <w:numFmt w:val="decimal"/>
      <w:lvlText w:val="%1.%2.%3.%4.%5.%6."/>
      <w:lvlJc w:val="left"/>
      <w:pPr>
        <w:ind w:left="6564" w:hanging="936"/>
      </w:pPr>
      <w:rPr>
        <w:rFonts w:cs="Times New Roman"/>
      </w:rPr>
    </w:lvl>
    <w:lvl w:ilvl="6">
      <w:start w:val="1"/>
      <w:numFmt w:val="decimal"/>
      <w:lvlText w:val="%1.%2.%3.%4.%5.%6.%7."/>
      <w:lvlJc w:val="left"/>
      <w:pPr>
        <w:ind w:left="7068" w:hanging="1080"/>
      </w:pPr>
      <w:rPr>
        <w:rFonts w:cs="Times New Roman"/>
      </w:rPr>
    </w:lvl>
    <w:lvl w:ilvl="7">
      <w:start w:val="1"/>
      <w:numFmt w:val="decimal"/>
      <w:lvlText w:val="%1.%2.%3.%4.%5.%6.%7.%8."/>
      <w:lvlJc w:val="left"/>
      <w:pPr>
        <w:ind w:left="7572" w:hanging="1224"/>
      </w:pPr>
      <w:rPr>
        <w:rFonts w:cs="Times New Roman"/>
      </w:rPr>
    </w:lvl>
    <w:lvl w:ilvl="8">
      <w:start w:val="1"/>
      <w:numFmt w:val="decimal"/>
      <w:lvlText w:val="%1.%2.%3.%4.%5.%6.%7.%8.%9."/>
      <w:lvlJc w:val="left"/>
      <w:pPr>
        <w:ind w:left="8148" w:hanging="1440"/>
      </w:pPr>
      <w:rPr>
        <w:rFonts w:cs="Times New Roman"/>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6FBE2113"/>
    <w:multiLevelType w:val="hybridMultilevel"/>
    <w:tmpl w:val="CE2AB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2E7FB9"/>
    <w:multiLevelType w:val="hybridMultilevel"/>
    <w:tmpl w:val="D76E5578"/>
    <w:lvl w:ilvl="0" w:tplc="790E828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D8"/>
    <w:rsid w:val="00014DFF"/>
    <w:rsid w:val="00027144"/>
    <w:rsid w:val="00030B0D"/>
    <w:rsid w:val="00032395"/>
    <w:rsid w:val="000418CB"/>
    <w:rsid w:val="0004574C"/>
    <w:rsid w:val="0005275B"/>
    <w:rsid w:val="000571D9"/>
    <w:rsid w:val="000664BA"/>
    <w:rsid w:val="000756E9"/>
    <w:rsid w:val="00084E16"/>
    <w:rsid w:val="000B0768"/>
    <w:rsid w:val="000B2A1D"/>
    <w:rsid w:val="000B6202"/>
    <w:rsid w:val="000D503D"/>
    <w:rsid w:val="000D61BE"/>
    <w:rsid w:val="000D7A01"/>
    <w:rsid w:val="000E1858"/>
    <w:rsid w:val="000F2FED"/>
    <w:rsid w:val="000F3F45"/>
    <w:rsid w:val="0010109C"/>
    <w:rsid w:val="00132798"/>
    <w:rsid w:val="00133984"/>
    <w:rsid w:val="0013471A"/>
    <w:rsid w:val="00135B88"/>
    <w:rsid w:val="00141AD1"/>
    <w:rsid w:val="00142F64"/>
    <w:rsid w:val="001478EC"/>
    <w:rsid w:val="00150AF8"/>
    <w:rsid w:val="00151E55"/>
    <w:rsid w:val="00153374"/>
    <w:rsid w:val="001574CB"/>
    <w:rsid w:val="00161606"/>
    <w:rsid w:val="00174A34"/>
    <w:rsid w:val="00177E36"/>
    <w:rsid w:val="00180800"/>
    <w:rsid w:val="00193463"/>
    <w:rsid w:val="0019458B"/>
    <w:rsid w:val="001B21BB"/>
    <w:rsid w:val="001B593A"/>
    <w:rsid w:val="001B59B4"/>
    <w:rsid w:val="001C543C"/>
    <w:rsid w:val="001D5900"/>
    <w:rsid w:val="001E1399"/>
    <w:rsid w:val="001E322E"/>
    <w:rsid w:val="001E4ACF"/>
    <w:rsid w:val="001E62EC"/>
    <w:rsid w:val="001F6156"/>
    <w:rsid w:val="001F6496"/>
    <w:rsid w:val="002048F3"/>
    <w:rsid w:val="002125EE"/>
    <w:rsid w:val="00213371"/>
    <w:rsid w:val="0021647E"/>
    <w:rsid w:val="00220078"/>
    <w:rsid w:val="0023481F"/>
    <w:rsid w:val="002425D0"/>
    <w:rsid w:val="00250F28"/>
    <w:rsid w:val="00264240"/>
    <w:rsid w:val="002766CE"/>
    <w:rsid w:val="002769B2"/>
    <w:rsid w:val="00276F83"/>
    <w:rsid w:val="00277643"/>
    <w:rsid w:val="00284A28"/>
    <w:rsid w:val="002935D1"/>
    <w:rsid w:val="002B21D2"/>
    <w:rsid w:val="002B6F21"/>
    <w:rsid w:val="002C396F"/>
    <w:rsid w:val="002E3DD3"/>
    <w:rsid w:val="002F00E8"/>
    <w:rsid w:val="002F1EEC"/>
    <w:rsid w:val="002F5416"/>
    <w:rsid w:val="00324894"/>
    <w:rsid w:val="00333B65"/>
    <w:rsid w:val="00337172"/>
    <w:rsid w:val="00343B61"/>
    <w:rsid w:val="00346102"/>
    <w:rsid w:val="00361504"/>
    <w:rsid w:val="00367700"/>
    <w:rsid w:val="00377A6E"/>
    <w:rsid w:val="003806BA"/>
    <w:rsid w:val="0038460B"/>
    <w:rsid w:val="003970D9"/>
    <w:rsid w:val="00397B82"/>
    <w:rsid w:val="003A6662"/>
    <w:rsid w:val="003A7E67"/>
    <w:rsid w:val="003B22B7"/>
    <w:rsid w:val="003B797A"/>
    <w:rsid w:val="003C0EF5"/>
    <w:rsid w:val="003E0C6F"/>
    <w:rsid w:val="003E3C57"/>
    <w:rsid w:val="003F4914"/>
    <w:rsid w:val="00404EB4"/>
    <w:rsid w:val="00422CAF"/>
    <w:rsid w:val="00430D73"/>
    <w:rsid w:val="00433FE1"/>
    <w:rsid w:val="00437754"/>
    <w:rsid w:val="0048203C"/>
    <w:rsid w:val="004878CD"/>
    <w:rsid w:val="00494A10"/>
    <w:rsid w:val="00496789"/>
    <w:rsid w:val="004B66C0"/>
    <w:rsid w:val="004C74FC"/>
    <w:rsid w:val="004D34E1"/>
    <w:rsid w:val="004E6657"/>
    <w:rsid w:val="004F5295"/>
    <w:rsid w:val="00506280"/>
    <w:rsid w:val="00507262"/>
    <w:rsid w:val="00522070"/>
    <w:rsid w:val="005327A3"/>
    <w:rsid w:val="005449AC"/>
    <w:rsid w:val="0054751E"/>
    <w:rsid w:val="0055306F"/>
    <w:rsid w:val="00554384"/>
    <w:rsid w:val="0055491F"/>
    <w:rsid w:val="00555915"/>
    <w:rsid w:val="005648B6"/>
    <w:rsid w:val="0057017B"/>
    <w:rsid w:val="005723C4"/>
    <w:rsid w:val="00580A75"/>
    <w:rsid w:val="005930C6"/>
    <w:rsid w:val="00595643"/>
    <w:rsid w:val="005A776D"/>
    <w:rsid w:val="005A7BE4"/>
    <w:rsid w:val="005B1308"/>
    <w:rsid w:val="005C474C"/>
    <w:rsid w:val="005C535F"/>
    <w:rsid w:val="005E162D"/>
    <w:rsid w:val="005E6ECC"/>
    <w:rsid w:val="005F5A76"/>
    <w:rsid w:val="00615F65"/>
    <w:rsid w:val="006171EE"/>
    <w:rsid w:val="00621C28"/>
    <w:rsid w:val="006228F8"/>
    <w:rsid w:val="0063606A"/>
    <w:rsid w:val="00647028"/>
    <w:rsid w:val="00652518"/>
    <w:rsid w:val="00666315"/>
    <w:rsid w:val="006751C4"/>
    <w:rsid w:val="00684022"/>
    <w:rsid w:val="00686E4D"/>
    <w:rsid w:val="006957E3"/>
    <w:rsid w:val="0069589F"/>
    <w:rsid w:val="006973A7"/>
    <w:rsid w:val="006A0A25"/>
    <w:rsid w:val="006B02C3"/>
    <w:rsid w:val="006D5CF2"/>
    <w:rsid w:val="006E785F"/>
    <w:rsid w:val="006F17DE"/>
    <w:rsid w:val="006F232A"/>
    <w:rsid w:val="006F30F7"/>
    <w:rsid w:val="006F35EE"/>
    <w:rsid w:val="00700512"/>
    <w:rsid w:val="00700601"/>
    <w:rsid w:val="00700A40"/>
    <w:rsid w:val="00703DCD"/>
    <w:rsid w:val="00707AD6"/>
    <w:rsid w:val="00711CEB"/>
    <w:rsid w:val="00723648"/>
    <w:rsid w:val="00724F40"/>
    <w:rsid w:val="00726DA9"/>
    <w:rsid w:val="007533BF"/>
    <w:rsid w:val="00756DBE"/>
    <w:rsid w:val="00762599"/>
    <w:rsid w:val="0077194C"/>
    <w:rsid w:val="007721D4"/>
    <w:rsid w:val="007740CF"/>
    <w:rsid w:val="00775069"/>
    <w:rsid w:val="007765CE"/>
    <w:rsid w:val="007843F3"/>
    <w:rsid w:val="007B0015"/>
    <w:rsid w:val="007B2774"/>
    <w:rsid w:val="007C1081"/>
    <w:rsid w:val="007C7A38"/>
    <w:rsid w:val="007D38FF"/>
    <w:rsid w:val="007E56C7"/>
    <w:rsid w:val="007F06FC"/>
    <w:rsid w:val="007F1AD8"/>
    <w:rsid w:val="007F531A"/>
    <w:rsid w:val="00814FC7"/>
    <w:rsid w:val="00815310"/>
    <w:rsid w:val="00836168"/>
    <w:rsid w:val="00844401"/>
    <w:rsid w:val="0084678B"/>
    <w:rsid w:val="00850240"/>
    <w:rsid w:val="00857C24"/>
    <w:rsid w:val="008666AC"/>
    <w:rsid w:val="0087279C"/>
    <w:rsid w:val="008757B0"/>
    <w:rsid w:val="00885F61"/>
    <w:rsid w:val="00892A56"/>
    <w:rsid w:val="00892D96"/>
    <w:rsid w:val="0089471E"/>
    <w:rsid w:val="00896FED"/>
    <w:rsid w:val="008A13E8"/>
    <w:rsid w:val="008A46D2"/>
    <w:rsid w:val="008B7F3A"/>
    <w:rsid w:val="008C267F"/>
    <w:rsid w:val="008D2154"/>
    <w:rsid w:val="008E20CC"/>
    <w:rsid w:val="008E3E53"/>
    <w:rsid w:val="009152E9"/>
    <w:rsid w:val="0091536E"/>
    <w:rsid w:val="00917658"/>
    <w:rsid w:val="00944027"/>
    <w:rsid w:val="00944ADF"/>
    <w:rsid w:val="009650A8"/>
    <w:rsid w:val="00991AE5"/>
    <w:rsid w:val="00992968"/>
    <w:rsid w:val="009B0445"/>
    <w:rsid w:val="009B622A"/>
    <w:rsid w:val="009D43B4"/>
    <w:rsid w:val="009E3D55"/>
    <w:rsid w:val="00A107E0"/>
    <w:rsid w:val="00A14BA4"/>
    <w:rsid w:val="00A52C22"/>
    <w:rsid w:val="00A576A4"/>
    <w:rsid w:val="00A675D6"/>
    <w:rsid w:val="00A73A9E"/>
    <w:rsid w:val="00A925D7"/>
    <w:rsid w:val="00AA13C4"/>
    <w:rsid w:val="00AA2238"/>
    <w:rsid w:val="00AA307C"/>
    <w:rsid w:val="00AB0E49"/>
    <w:rsid w:val="00AB2779"/>
    <w:rsid w:val="00AB7003"/>
    <w:rsid w:val="00AC2980"/>
    <w:rsid w:val="00AE0322"/>
    <w:rsid w:val="00AE7E08"/>
    <w:rsid w:val="00AF3393"/>
    <w:rsid w:val="00B0724C"/>
    <w:rsid w:val="00B1241B"/>
    <w:rsid w:val="00B21CEF"/>
    <w:rsid w:val="00B238D4"/>
    <w:rsid w:val="00B36DA1"/>
    <w:rsid w:val="00B373CA"/>
    <w:rsid w:val="00B42E0B"/>
    <w:rsid w:val="00B46C6C"/>
    <w:rsid w:val="00B56C4F"/>
    <w:rsid w:val="00B60DF0"/>
    <w:rsid w:val="00B63319"/>
    <w:rsid w:val="00B726D4"/>
    <w:rsid w:val="00B81AFA"/>
    <w:rsid w:val="00B83427"/>
    <w:rsid w:val="00B960A9"/>
    <w:rsid w:val="00BA5200"/>
    <w:rsid w:val="00BB0474"/>
    <w:rsid w:val="00BB2145"/>
    <w:rsid w:val="00BB2640"/>
    <w:rsid w:val="00BB55CD"/>
    <w:rsid w:val="00BC0E11"/>
    <w:rsid w:val="00BE29B0"/>
    <w:rsid w:val="00BE4CBF"/>
    <w:rsid w:val="00C01FE5"/>
    <w:rsid w:val="00C30B9A"/>
    <w:rsid w:val="00C32BFE"/>
    <w:rsid w:val="00C476D4"/>
    <w:rsid w:val="00C5172B"/>
    <w:rsid w:val="00C51CBC"/>
    <w:rsid w:val="00C55C8F"/>
    <w:rsid w:val="00C65B72"/>
    <w:rsid w:val="00C66986"/>
    <w:rsid w:val="00C75519"/>
    <w:rsid w:val="00C76C8B"/>
    <w:rsid w:val="00C80D55"/>
    <w:rsid w:val="00C858E0"/>
    <w:rsid w:val="00C86773"/>
    <w:rsid w:val="00C91C87"/>
    <w:rsid w:val="00CA57E3"/>
    <w:rsid w:val="00CB756B"/>
    <w:rsid w:val="00CC157A"/>
    <w:rsid w:val="00CC6EF3"/>
    <w:rsid w:val="00CD5DE1"/>
    <w:rsid w:val="00CE4B52"/>
    <w:rsid w:val="00D10CB6"/>
    <w:rsid w:val="00D14D0C"/>
    <w:rsid w:val="00D16A5D"/>
    <w:rsid w:val="00D172C0"/>
    <w:rsid w:val="00D2091A"/>
    <w:rsid w:val="00D2329C"/>
    <w:rsid w:val="00D3130F"/>
    <w:rsid w:val="00D36C1E"/>
    <w:rsid w:val="00D37860"/>
    <w:rsid w:val="00D40724"/>
    <w:rsid w:val="00D43BD1"/>
    <w:rsid w:val="00D47751"/>
    <w:rsid w:val="00D52BB3"/>
    <w:rsid w:val="00D7094D"/>
    <w:rsid w:val="00D7465C"/>
    <w:rsid w:val="00D930E5"/>
    <w:rsid w:val="00D95792"/>
    <w:rsid w:val="00DA0BF8"/>
    <w:rsid w:val="00DA3CC7"/>
    <w:rsid w:val="00DB3F20"/>
    <w:rsid w:val="00DB4CA0"/>
    <w:rsid w:val="00DB6BC4"/>
    <w:rsid w:val="00DC7907"/>
    <w:rsid w:val="00DD61E0"/>
    <w:rsid w:val="00DD7863"/>
    <w:rsid w:val="00DE1830"/>
    <w:rsid w:val="00DE2A41"/>
    <w:rsid w:val="00DE7831"/>
    <w:rsid w:val="00DF345C"/>
    <w:rsid w:val="00DF5C75"/>
    <w:rsid w:val="00E038B8"/>
    <w:rsid w:val="00E10CB9"/>
    <w:rsid w:val="00E2413F"/>
    <w:rsid w:val="00E24614"/>
    <w:rsid w:val="00E361AC"/>
    <w:rsid w:val="00E41E04"/>
    <w:rsid w:val="00E431E9"/>
    <w:rsid w:val="00E444BF"/>
    <w:rsid w:val="00E45E7D"/>
    <w:rsid w:val="00E60DAB"/>
    <w:rsid w:val="00E96D1C"/>
    <w:rsid w:val="00EA2B3B"/>
    <w:rsid w:val="00EA558B"/>
    <w:rsid w:val="00EA7B36"/>
    <w:rsid w:val="00EC3545"/>
    <w:rsid w:val="00EE0B67"/>
    <w:rsid w:val="00EF3E62"/>
    <w:rsid w:val="00EF719D"/>
    <w:rsid w:val="00F00C8E"/>
    <w:rsid w:val="00F028AE"/>
    <w:rsid w:val="00F10294"/>
    <w:rsid w:val="00F11E49"/>
    <w:rsid w:val="00F1305D"/>
    <w:rsid w:val="00F169DE"/>
    <w:rsid w:val="00F20B69"/>
    <w:rsid w:val="00F20F62"/>
    <w:rsid w:val="00F2191D"/>
    <w:rsid w:val="00F260D2"/>
    <w:rsid w:val="00F34FBB"/>
    <w:rsid w:val="00F44C72"/>
    <w:rsid w:val="00F450FF"/>
    <w:rsid w:val="00F55F6D"/>
    <w:rsid w:val="00F56FAA"/>
    <w:rsid w:val="00F60A9F"/>
    <w:rsid w:val="00F618E4"/>
    <w:rsid w:val="00F70A3A"/>
    <w:rsid w:val="00F77DE8"/>
    <w:rsid w:val="00F80F13"/>
    <w:rsid w:val="00F83076"/>
    <w:rsid w:val="00F83726"/>
    <w:rsid w:val="00F83B44"/>
    <w:rsid w:val="00F83C68"/>
    <w:rsid w:val="00F95D78"/>
    <w:rsid w:val="00F97E5E"/>
    <w:rsid w:val="00FA32FA"/>
    <w:rsid w:val="00FB5364"/>
    <w:rsid w:val="00FC165B"/>
    <w:rsid w:val="00FC3545"/>
    <w:rsid w:val="00FC6EDF"/>
    <w:rsid w:val="00FD4F02"/>
    <w:rsid w:val="00FE5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E4"/>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Balloon Text"/>
    <w:basedOn w:val="a"/>
    <w:link w:val="af"/>
    <w:uiPriority w:val="99"/>
    <w:semiHidden/>
    <w:unhideWhenUsed/>
    <w:rsid w:val="007F1AD8"/>
    <w:rPr>
      <w:rFonts w:ascii="Tahoma" w:hAnsi="Tahoma" w:cs="Tahoma"/>
      <w:sz w:val="16"/>
      <w:szCs w:val="16"/>
    </w:rPr>
  </w:style>
  <w:style w:type="character" w:customStyle="1" w:styleId="af">
    <w:name w:val="Текст выноски Знак"/>
    <w:basedOn w:val="a0"/>
    <w:link w:val="ae"/>
    <w:uiPriority w:val="99"/>
    <w:semiHidden/>
    <w:locked/>
    <w:rsid w:val="007F1AD8"/>
    <w:rPr>
      <w:rFonts w:ascii="Tahoma" w:hAnsi="Tahoma" w:cs="Tahoma"/>
      <w:sz w:val="16"/>
      <w:szCs w:val="16"/>
    </w:rPr>
  </w:style>
  <w:style w:type="paragraph" w:styleId="af0">
    <w:name w:val="Body Text"/>
    <w:basedOn w:val="a"/>
    <w:link w:val="af1"/>
    <w:uiPriority w:val="99"/>
    <w:rsid w:val="00B36DA1"/>
    <w:pPr>
      <w:widowControl/>
      <w:autoSpaceDE/>
      <w:autoSpaceDN/>
      <w:adjustRightInd/>
      <w:spacing w:after="120" w:line="288" w:lineRule="auto"/>
      <w:ind w:firstLine="567"/>
    </w:pPr>
    <w:rPr>
      <w:rFonts w:ascii="Times New Roman" w:hAnsi="Times New Roman" w:cs="Times New Roman"/>
      <w:sz w:val="28"/>
      <w:szCs w:val="28"/>
    </w:rPr>
  </w:style>
  <w:style w:type="character" w:customStyle="1" w:styleId="af1">
    <w:name w:val="Основной текст Знак"/>
    <w:basedOn w:val="a0"/>
    <w:link w:val="af0"/>
    <w:uiPriority w:val="99"/>
    <w:locked/>
    <w:rsid w:val="00B36DA1"/>
    <w:rPr>
      <w:rFonts w:ascii="Times New Roman" w:hAnsi="Times New Roman" w:cs="Times New Roman"/>
      <w:sz w:val="28"/>
      <w:szCs w:val="28"/>
    </w:rPr>
  </w:style>
  <w:style w:type="paragraph" w:customStyle="1" w:styleId="af2">
    <w:name w:val="Обычный + по ширине"/>
    <w:basedOn w:val="a"/>
    <w:uiPriority w:val="99"/>
    <w:rsid w:val="00507262"/>
    <w:pPr>
      <w:widowControl/>
      <w:autoSpaceDE/>
      <w:autoSpaceDN/>
      <w:adjustRightInd/>
      <w:ind w:firstLine="0"/>
    </w:pPr>
    <w:rPr>
      <w:rFonts w:ascii="Times New Roman" w:hAnsi="Times New Roman" w:cs="Times New Roman"/>
    </w:rPr>
  </w:style>
  <w:style w:type="paragraph" w:customStyle="1" w:styleId="ConsPlusNormal">
    <w:name w:val="ConsPlusNormal"/>
    <w:rsid w:val="00B60DF0"/>
    <w:pPr>
      <w:widowControl w:val="0"/>
      <w:autoSpaceDE w:val="0"/>
      <w:autoSpaceDN w:val="0"/>
      <w:adjustRightInd w:val="0"/>
      <w:spacing w:after="0" w:line="240" w:lineRule="auto"/>
    </w:pPr>
    <w:rPr>
      <w:rFonts w:ascii="Times New Roman" w:hAnsi="Times New Roman"/>
      <w:sz w:val="24"/>
      <w:szCs w:val="24"/>
    </w:rPr>
  </w:style>
  <w:style w:type="character" w:styleId="af3">
    <w:name w:val="Hyperlink"/>
    <w:basedOn w:val="a0"/>
    <w:uiPriority w:val="99"/>
    <w:unhideWhenUsed/>
    <w:rsid w:val="00404EB4"/>
    <w:rPr>
      <w:rFonts w:cs="Times New Roman"/>
      <w:color w:val="0000FF" w:themeColor="hyperlink"/>
      <w:u w:val="single"/>
    </w:rPr>
  </w:style>
  <w:style w:type="paragraph" w:styleId="af4">
    <w:name w:val="Normal (Web)"/>
    <w:basedOn w:val="a"/>
    <w:uiPriority w:val="99"/>
    <w:semiHidden/>
    <w:unhideWhenUsed/>
    <w:rsid w:val="00BB2640"/>
    <w:rPr>
      <w:rFonts w:ascii="Times New Roman" w:hAnsi="Times New Roman" w:cs="Times New Roman"/>
    </w:rPr>
  </w:style>
  <w:style w:type="paragraph" w:styleId="af5">
    <w:name w:val="Title"/>
    <w:basedOn w:val="a"/>
    <w:link w:val="af6"/>
    <w:qFormat/>
    <w:rsid w:val="003C0EF5"/>
    <w:pPr>
      <w:widowControl/>
      <w:autoSpaceDE/>
      <w:autoSpaceDN/>
      <w:adjustRightInd/>
      <w:spacing w:before="240" w:after="60"/>
      <w:ind w:firstLine="0"/>
      <w:jc w:val="center"/>
      <w:outlineLvl w:val="0"/>
    </w:pPr>
    <w:rPr>
      <w:rFonts w:ascii="Cambria" w:eastAsia="Times New Roman" w:hAnsi="Cambria" w:cs="Times New Roman"/>
      <w:b/>
      <w:bCs/>
      <w:kern w:val="28"/>
      <w:sz w:val="32"/>
      <w:szCs w:val="32"/>
    </w:rPr>
  </w:style>
  <w:style w:type="character" w:customStyle="1" w:styleId="af6">
    <w:name w:val="Название Знак"/>
    <w:basedOn w:val="a0"/>
    <w:link w:val="af5"/>
    <w:rsid w:val="003C0EF5"/>
    <w:rPr>
      <w:rFonts w:ascii="Cambria" w:eastAsia="Times New Roman" w:hAnsi="Cambria"/>
      <w:b/>
      <w:bCs/>
      <w:kern w:val="28"/>
      <w:sz w:val="32"/>
      <w:szCs w:val="32"/>
    </w:rPr>
  </w:style>
  <w:style w:type="table" w:styleId="af7">
    <w:name w:val="Table Grid"/>
    <w:basedOn w:val="a1"/>
    <w:uiPriority w:val="59"/>
    <w:rsid w:val="00892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3130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8">
    <w:name w:val="endnote text"/>
    <w:basedOn w:val="a"/>
    <w:link w:val="af9"/>
    <w:uiPriority w:val="99"/>
    <w:semiHidden/>
    <w:unhideWhenUsed/>
    <w:rsid w:val="002935D1"/>
    <w:rPr>
      <w:sz w:val="20"/>
      <w:szCs w:val="20"/>
    </w:rPr>
  </w:style>
  <w:style w:type="character" w:customStyle="1" w:styleId="af9">
    <w:name w:val="Текст концевой сноски Знак"/>
    <w:basedOn w:val="a0"/>
    <w:link w:val="af8"/>
    <w:uiPriority w:val="99"/>
    <w:semiHidden/>
    <w:rsid w:val="002935D1"/>
    <w:rPr>
      <w:rFonts w:ascii="Times New Roman CYR" w:hAnsi="Times New Roman CYR" w:cs="Times New Roman CYR"/>
      <w:sz w:val="20"/>
      <w:szCs w:val="20"/>
    </w:rPr>
  </w:style>
  <w:style w:type="character" w:styleId="afa">
    <w:name w:val="endnote reference"/>
    <w:basedOn w:val="a0"/>
    <w:uiPriority w:val="99"/>
    <w:semiHidden/>
    <w:unhideWhenUsed/>
    <w:rsid w:val="002935D1"/>
    <w:rPr>
      <w:vertAlign w:val="superscript"/>
    </w:rPr>
  </w:style>
  <w:style w:type="paragraph" w:styleId="afb">
    <w:name w:val="footnote text"/>
    <w:basedOn w:val="a"/>
    <w:link w:val="afc"/>
    <w:uiPriority w:val="99"/>
    <w:semiHidden/>
    <w:unhideWhenUsed/>
    <w:rsid w:val="002935D1"/>
    <w:rPr>
      <w:sz w:val="20"/>
      <w:szCs w:val="20"/>
    </w:rPr>
  </w:style>
  <w:style w:type="character" w:customStyle="1" w:styleId="afc">
    <w:name w:val="Текст сноски Знак"/>
    <w:basedOn w:val="a0"/>
    <w:link w:val="afb"/>
    <w:uiPriority w:val="99"/>
    <w:semiHidden/>
    <w:rsid w:val="002935D1"/>
    <w:rPr>
      <w:rFonts w:ascii="Times New Roman CYR" w:hAnsi="Times New Roman CYR" w:cs="Times New Roman CYR"/>
      <w:sz w:val="20"/>
      <w:szCs w:val="20"/>
    </w:rPr>
  </w:style>
  <w:style w:type="character" w:styleId="afd">
    <w:name w:val="footnote reference"/>
    <w:basedOn w:val="a0"/>
    <w:uiPriority w:val="99"/>
    <w:semiHidden/>
    <w:unhideWhenUsed/>
    <w:rsid w:val="002935D1"/>
    <w:rPr>
      <w:vertAlign w:val="superscript"/>
    </w:rPr>
  </w:style>
  <w:style w:type="paragraph" w:styleId="afe">
    <w:name w:val="List Paragraph"/>
    <w:basedOn w:val="a"/>
    <w:uiPriority w:val="34"/>
    <w:qFormat/>
    <w:rsid w:val="00333B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E4"/>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Balloon Text"/>
    <w:basedOn w:val="a"/>
    <w:link w:val="af"/>
    <w:uiPriority w:val="99"/>
    <w:semiHidden/>
    <w:unhideWhenUsed/>
    <w:rsid w:val="007F1AD8"/>
    <w:rPr>
      <w:rFonts w:ascii="Tahoma" w:hAnsi="Tahoma" w:cs="Tahoma"/>
      <w:sz w:val="16"/>
      <w:szCs w:val="16"/>
    </w:rPr>
  </w:style>
  <w:style w:type="character" w:customStyle="1" w:styleId="af">
    <w:name w:val="Текст выноски Знак"/>
    <w:basedOn w:val="a0"/>
    <w:link w:val="ae"/>
    <w:uiPriority w:val="99"/>
    <w:semiHidden/>
    <w:locked/>
    <w:rsid w:val="007F1AD8"/>
    <w:rPr>
      <w:rFonts w:ascii="Tahoma" w:hAnsi="Tahoma" w:cs="Tahoma"/>
      <w:sz w:val="16"/>
      <w:szCs w:val="16"/>
    </w:rPr>
  </w:style>
  <w:style w:type="paragraph" w:styleId="af0">
    <w:name w:val="Body Text"/>
    <w:basedOn w:val="a"/>
    <w:link w:val="af1"/>
    <w:uiPriority w:val="99"/>
    <w:rsid w:val="00B36DA1"/>
    <w:pPr>
      <w:widowControl/>
      <w:autoSpaceDE/>
      <w:autoSpaceDN/>
      <w:adjustRightInd/>
      <w:spacing w:after="120" w:line="288" w:lineRule="auto"/>
      <w:ind w:firstLine="567"/>
    </w:pPr>
    <w:rPr>
      <w:rFonts w:ascii="Times New Roman" w:hAnsi="Times New Roman" w:cs="Times New Roman"/>
      <w:sz w:val="28"/>
      <w:szCs w:val="28"/>
    </w:rPr>
  </w:style>
  <w:style w:type="character" w:customStyle="1" w:styleId="af1">
    <w:name w:val="Основной текст Знак"/>
    <w:basedOn w:val="a0"/>
    <w:link w:val="af0"/>
    <w:uiPriority w:val="99"/>
    <w:locked/>
    <w:rsid w:val="00B36DA1"/>
    <w:rPr>
      <w:rFonts w:ascii="Times New Roman" w:hAnsi="Times New Roman" w:cs="Times New Roman"/>
      <w:sz w:val="28"/>
      <w:szCs w:val="28"/>
    </w:rPr>
  </w:style>
  <w:style w:type="paragraph" w:customStyle="1" w:styleId="af2">
    <w:name w:val="Обычный + по ширине"/>
    <w:basedOn w:val="a"/>
    <w:uiPriority w:val="99"/>
    <w:rsid w:val="00507262"/>
    <w:pPr>
      <w:widowControl/>
      <w:autoSpaceDE/>
      <w:autoSpaceDN/>
      <w:adjustRightInd/>
      <w:ind w:firstLine="0"/>
    </w:pPr>
    <w:rPr>
      <w:rFonts w:ascii="Times New Roman" w:hAnsi="Times New Roman" w:cs="Times New Roman"/>
    </w:rPr>
  </w:style>
  <w:style w:type="paragraph" w:customStyle="1" w:styleId="ConsPlusNormal">
    <w:name w:val="ConsPlusNormal"/>
    <w:rsid w:val="00B60DF0"/>
    <w:pPr>
      <w:widowControl w:val="0"/>
      <w:autoSpaceDE w:val="0"/>
      <w:autoSpaceDN w:val="0"/>
      <w:adjustRightInd w:val="0"/>
      <w:spacing w:after="0" w:line="240" w:lineRule="auto"/>
    </w:pPr>
    <w:rPr>
      <w:rFonts w:ascii="Times New Roman" w:hAnsi="Times New Roman"/>
      <w:sz w:val="24"/>
      <w:szCs w:val="24"/>
    </w:rPr>
  </w:style>
  <w:style w:type="character" w:styleId="af3">
    <w:name w:val="Hyperlink"/>
    <w:basedOn w:val="a0"/>
    <w:uiPriority w:val="99"/>
    <w:unhideWhenUsed/>
    <w:rsid w:val="00404EB4"/>
    <w:rPr>
      <w:rFonts w:cs="Times New Roman"/>
      <w:color w:val="0000FF" w:themeColor="hyperlink"/>
      <w:u w:val="single"/>
    </w:rPr>
  </w:style>
  <w:style w:type="paragraph" w:styleId="af4">
    <w:name w:val="Normal (Web)"/>
    <w:basedOn w:val="a"/>
    <w:uiPriority w:val="99"/>
    <w:semiHidden/>
    <w:unhideWhenUsed/>
    <w:rsid w:val="00BB2640"/>
    <w:rPr>
      <w:rFonts w:ascii="Times New Roman" w:hAnsi="Times New Roman" w:cs="Times New Roman"/>
    </w:rPr>
  </w:style>
  <w:style w:type="paragraph" w:styleId="af5">
    <w:name w:val="Title"/>
    <w:basedOn w:val="a"/>
    <w:link w:val="af6"/>
    <w:qFormat/>
    <w:rsid w:val="003C0EF5"/>
    <w:pPr>
      <w:widowControl/>
      <w:autoSpaceDE/>
      <w:autoSpaceDN/>
      <w:adjustRightInd/>
      <w:spacing w:before="240" w:after="60"/>
      <w:ind w:firstLine="0"/>
      <w:jc w:val="center"/>
      <w:outlineLvl w:val="0"/>
    </w:pPr>
    <w:rPr>
      <w:rFonts w:ascii="Cambria" w:eastAsia="Times New Roman" w:hAnsi="Cambria" w:cs="Times New Roman"/>
      <w:b/>
      <w:bCs/>
      <w:kern w:val="28"/>
      <w:sz w:val="32"/>
      <w:szCs w:val="32"/>
    </w:rPr>
  </w:style>
  <w:style w:type="character" w:customStyle="1" w:styleId="af6">
    <w:name w:val="Название Знак"/>
    <w:basedOn w:val="a0"/>
    <w:link w:val="af5"/>
    <w:rsid w:val="003C0EF5"/>
    <w:rPr>
      <w:rFonts w:ascii="Cambria" w:eastAsia="Times New Roman" w:hAnsi="Cambria"/>
      <w:b/>
      <w:bCs/>
      <w:kern w:val="28"/>
      <w:sz w:val="32"/>
      <w:szCs w:val="32"/>
    </w:rPr>
  </w:style>
  <w:style w:type="table" w:styleId="af7">
    <w:name w:val="Table Grid"/>
    <w:basedOn w:val="a1"/>
    <w:uiPriority w:val="59"/>
    <w:rsid w:val="00892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3130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8">
    <w:name w:val="endnote text"/>
    <w:basedOn w:val="a"/>
    <w:link w:val="af9"/>
    <w:uiPriority w:val="99"/>
    <w:semiHidden/>
    <w:unhideWhenUsed/>
    <w:rsid w:val="002935D1"/>
    <w:rPr>
      <w:sz w:val="20"/>
      <w:szCs w:val="20"/>
    </w:rPr>
  </w:style>
  <w:style w:type="character" w:customStyle="1" w:styleId="af9">
    <w:name w:val="Текст концевой сноски Знак"/>
    <w:basedOn w:val="a0"/>
    <w:link w:val="af8"/>
    <w:uiPriority w:val="99"/>
    <w:semiHidden/>
    <w:rsid w:val="002935D1"/>
    <w:rPr>
      <w:rFonts w:ascii="Times New Roman CYR" w:hAnsi="Times New Roman CYR" w:cs="Times New Roman CYR"/>
      <w:sz w:val="20"/>
      <w:szCs w:val="20"/>
    </w:rPr>
  </w:style>
  <w:style w:type="character" w:styleId="afa">
    <w:name w:val="endnote reference"/>
    <w:basedOn w:val="a0"/>
    <w:uiPriority w:val="99"/>
    <w:semiHidden/>
    <w:unhideWhenUsed/>
    <w:rsid w:val="002935D1"/>
    <w:rPr>
      <w:vertAlign w:val="superscript"/>
    </w:rPr>
  </w:style>
  <w:style w:type="paragraph" w:styleId="afb">
    <w:name w:val="footnote text"/>
    <w:basedOn w:val="a"/>
    <w:link w:val="afc"/>
    <w:uiPriority w:val="99"/>
    <w:semiHidden/>
    <w:unhideWhenUsed/>
    <w:rsid w:val="002935D1"/>
    <w:rPr>
      <w:sz w:val="20"/>
      <w:szCs w:val="20"/>
    </w:rPr>
  </w:style>
  <w:style w:type="character" w:customStyle="1" w:styleId="afc">
    <w:name w:val="Текст сноски Знак"/>
    <w:basedOn w:val="a0"/>
    <w:link w:val="afb"/>
    <w:uiPriority w:val="99"/>
    <w:semiHidden/>
    <w:rsid w:val="002935D1"/>
    <w:rPr>
      <w:rFonts w:ascii="Times New Roman CYR" w:hAnsi="Times New Roman CYR" w:cs="Times New Roman CYR"/>
      <w:sz w:val="20"/>
      <w:szCs w:val="20"/>
    </w:rPr>
  </w:style>
  <w:style w:type="character" w:styleId="afd">
    <w:name w:val="footnote reference"/>
    <w:basedOn w:val="a0"/>
    <w:uiPriority w:val="99"/>
    <w:semiHidden/>
    <w:unhideWhenUsed/>
    <w:rsid w:val="002935D1"/>
    <w:rPr>
      <w:vertAlign w:val="superscript"/>
    </w:rPr>
  </w:style>
  <w:style w:type="paragraph" w:styleId="afe">
    <w:name w:val="List Paragraph"/>
    <w:basedOn w:val="a"/>
    <w:uiPriority w:val="34"/>
    <w:qFormat/>
    <w:rsid w:val="00333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319">
      <w:bodyDiv w:val="1"/>
      <w:marLeft w:val="0"/>
      <w:marRight w:val="0"/>
      <w:marTop w:val="0"/>
      <w:marBottom w:val="0"/>
      <w:divBdr>
        <w:top w:val="none" w:sz="0" w:space="0" w:color="auto"/>
        <w:left w:val="none" w:sz="0" w:space="0" w:color="auto"/>
        <w:bottom w:val="none" w:sz="0" w:space="0" w:color="auto"/>
        <w:right w:val="none" w:sz="0" w:space="0" w:color="auto"/>
      </w:divBdr>
    </w:div>
    <w:div w:id="148719612">
      <w:bodyDiv w:val="1"/>
      <w:marLeft w:val="0"/>
      <w:marRight w:val="0"/>
      <w:marTop w:val="0"/>
      <w:marBottom w:val="0"/>
      <w:divBdr>
        <w:top w:val="none" w:sz="0" w:space="0" w:color="auto"/>
        <w:left w:val="none" w:sz="0" w:space="0" w:color="auto"/>
        <w:bottom w:val="none" w:sz="0" w:space="0" w:color="auto"/>
        <w:right w:val="none" w:sz="0" w:space="0" w:color="auto"/>
      </w:divBdr>
    </w:div>
    <w:div w:id="190343179">
      <w:bodyDiv w:val="1"/>
      <w:marLeft w:val="0"/>
      <w:marRight w:val="0"/>
      <w:marTop w:val="0"/>
      <w:marBottom w:val="0"/>
      <w:divBdr>
        <w:top w:val="none" w:sz="0" w:space="0" w:color="auto"/>
        <w:left w:val="none" w:sz="0" w:space="0" w:color="auto"/>
        <w:bottom w:val="none" w:sz="0" w:space="0" w:color="auto"/>
        <w:right w:val="none" w:sz="0" w:space="0" w:color="auto"/>
      </w:divBdr>
    </w:div>
    <w:div w:id="576093548">
      <w:bodyDiv w:val="1"/>
      <w:marLeft w:val="0"/>
      <w:marRight w:val="0"/>
      <w:marTop w:val="0"/>
      <w:marBottom w:val="0"/>
      <w:divBdr>
        <w:top w:val="none" w:sz="0" w:space="0" w:color="auto"/>
        <w:left w:val="none" w:sz="0" w:space="0" w:color="auto"/>
        <w:bottom w:val="none" w:sz="0" w:space="0" w:color="auto"/>
        <w:right w:val="none" w:sz="0" w:space="0" w:color="auto"/>
      </w:divBdr>
    </w:div>
    <w:div w:id="778454686">
      <w:bodyDiv w:val="1"/>
      <w:marLeft w:val="0"/>
      <w:marRight w:val="0"/>
      <w:marTop w:val="0"/>
      <w:marBottom w:val="0"/>
      <w:divBdr>
        <w:top w:val="none" w:sz="0" w:space="0" w:color="auto"/>
        <w:left w:val="none" w:sz="0" w:space="0" w:color="auto"/>
        <w:bottom w:val="none" w:sz="0" w:space="0" w:color="auto"/>
        <w:right w:val="none" w:sz="0" w:space="0" w:color="auto"/>
      </w:divBdr>
    </w:div>
    <w:div w:id="808085144">
      <w:bodyDiv w:val="1"/>
      <w:marLeft w:val="0"/>
      <w:marRight w:val="0"/>
      <w:marTop w:val="0"/>
      <w:marBottom w:val="0"/>
      <w:divBdr>
        <w:top w:val="none" w:sz="0" w:space="0" w:color="auto"/>
        <w:left w:val="none" w:sz="0" w:space="0" w:color="auto"/>
        <w:bottom w:val="none" w:sz="0" w:space="0" w:color="auto"/>
        <w:right w:val="none" w:sz="0" w:space="0" w:color="auto"/>
      </w:divBdr>
    </w:div>
    <w:div w:id="968702784">
      <w:bodyDiv w:val="1"/>
      <w:marLeft w:val="0"/>
      <w:marRight w:val="0"/>
      <w:marTop w:val="0"/>
      <w:marBottom w:val="0"/>
      <w:divBdr>
        <w:top w:val="none" w:sz="0" w:space="0" w:color="auto"/>
        <w:left w:val="none" w:sz="0" w:space="0" w:color="auto"/>
        <w:bottom w:val="none" w:sz="0" w:space="0" w:color="auto"/>
        <w:right w:val="none" w:sz="0" w:space="0" w:color="auto"/>
      </w:divBdr>
    </w:div>
    <w:div w:id="977104108">
      <w:bodyDiv w:val="1"/>
      <w:marLeft w:val="0"/>
      <w:marRight w:val="0"/>
      <w:marTop w:val="0"/>
      <w:marBottom w:val="0"/>
      <w:divBdr>
        <w:top w:val="none" w:sz="0" w:space="0" w:color="auto"/>
        <w:left w:val="none" w:sz="0" w:space="0" w:color="auto"/>
        <w:bottom w:val="none" w:sz="0" w:space="0" w:color="auto"/>
        <w:right w:val="none" w:sz="0" w:space="0" w:color="auto"/>
      </w:divBdr>
    </w:div>
    <w:div w:id="1244536374">
      <w:bodyDiv w:val="1"/>
      <w:marLeft w:val="0"/>
      <w:marRight w:val="0"/>
      <w:marTop w:val="0"/>
      <w:marBottom w:val="0"/>
      <w:divBdr>
        <w:top w:val="none" w:sz="0" w:space="0" w:color="auto"/>
        <w:left w:val="none" w:sz="0" w:space="0" w:color="auto"/>
        <w:bottom w:val="none" w:sz="0" w:space="0" w:color="auto"/>
        <w:right w:val="none" w:sz="0" w:space="0" w:color="auto"/>
      </w:divBdr>
    </w:div>
    <w:div w:id="1360231319">
      <w:bodyDiv w:val="1"/>
      <w:marLeft w:val="0"/>
      <w:marRight w:val="0"/>
      <w:marTop w:val="0"/>
      <w:marBottom w:val="0"/>
      <w:divBdr>
        <w:top w:val="none" w:sz="0" w:space="0" w:color="auto"/>
        <w:left w:val="none" w:sz="0" w:space="0" w:color="auto"/>
        <w:bottom w:val="none" w:sz="0" w:space="0" w:color="auto"/>
        <w:right w:val="none" w:sz="0" w:space="0" w:color="auto"/>
      </w:divBdr>
    </w:div>
    <w:div w:id="1545211337">
      <w:bodyDiv w:val="1"/>
      <w:marLeft w:val="0"/>
      <w:marRight w:val="0"/>
      <w:marTop w:val="0"/>
      <w:marBottom w:val="0"/>
      <w:divBdr>
        <w:top w:val="none" w:sz="0" w:space="0" w:color="auto"/>
        <w:left w:val="none" w:sz="0" w:space="0" w:color="auto"/>
        <w:bottom w:val="none" w:sz="0" w:space="0" w:color="auto"/>
        <w:right w:val="none" w:sz="0" w:space="0" w:color="auto"/>
      </w:divBdr>
    </w:div>
    <w:div w:id="1587036295">
      <w:bodyDiv w:val="1"/>
      <w:marLeft w:val="0"/>
      <w:marRight w:val="0"/>
      <w:marTop w:val="0"/>
      <w:marBottom w:val="0"/>
      <w:divBdr>
        <w:top w:val="none" w:sz="0" w:space="0" w:color="auto"/>
        <w:left w:val="none" w:sz="0" w:space="0" w:color="auto"/>
        <w:bottom w:val="none" w:sz="0" w:space="0" w:color="auto"/>
        <w:right w:val="none" w:sz="0" w:space="0" w:color="auto"/>
      </w:divBdr>
    </w:div>
    <w:div w:id="18375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26" Type="http://schemas.openxmlformats.org/officeDocument/2006/relationships/hyperlink" Target="https://mobileonline.garant.ru/" TargetMode="External"/><Relationship Id="rId39" Type="http://schemas.openxmlformats.org/officeDocument/2006/relationships/hyperlink" Target="http://mobileonline.garant.ru/document/redirect/70353464/3430" TargetMode="External"/><Relationship Id="rId21" Type="http://schemas.openxmlformats.org/officeDocument/2006/relationships/hyperlink" Target="https://mobileonline.garant.ru/" TargetMode="External"/><Relationship Id="rId34" Type="http://schemas.openxmlformats.org/officeDocument/2006/relationships/hyperlink" Target="http://mobileonline.garant.ru/document/redirect/70353464/41" TargetMode="External"/><Relationship Id="rId42" Type="http://schemas.openxmlformats.org/officeDocument/2006/relationships/hyperlink" Target="https://www.consultant.ru/document/cons_doc_LAW_410704/de5cd3096c9ee62e2f4e4a63009e6c00e845e0fc/" TargetMode="External"/><Relationship Id="rId47" Type="http://schemas.openxmlformats.org/officeDocument/2006/relationships/hyperlink" Target="http://mobileonline.garant.ru/document/redirect/70353464/959" TargetMode="External"/><Relationship Id="rId50" Type="http://schemas.openxmlformats.org/officeDocument/2006/relationships/hyperlink" Target="http://mobileonline.garant.ru/document/redirect/10164072/3"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mobileonline.garant.ru/document/redirect/70353464/95" TargetMode="External"/><Relationship Id="rId17" Type="http://schemas.openxmlformats.org/officeDocument/2006/relationships/hyperlink" Target="https://mobileonline.garant.ru/" TargetMode="External"/><Relationship Id="rId25" Type="http://schemas.openxmlformats.org/officeDocument/2006/relationships/hyperlink" Target="http://mobileonline.garant.ru/document/redirect/10164072/523" TargetMode="External"/><Relationship Id="rId33" Type="http://schemas.openxmlformats.org/officeDocument/2006/relationships/hyperlink" Target="http://mobileonline.garant.ru/document/redirect/10164072/523" TargetMode="External"/><Relationship Id="rId38" Type="http://schemas.openxmlformats.org/officeDocument/2006/relationships/hyperlink" Target="http://mobileonline.garant.ru/document/redirect/71757358/0" TargetMode="External"/><Relationship Id="rId46" Type="http://schemas.openxmlformats.org/officeDocument/2006/relationships/hyperlink" Target="http://mobileonline.garant.ru/document/redirect/70353464/96810"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29" Type="http://schemas.openxmlformats.org/officeDocument/2006/relationships/hyperlink" Target="https://mobileonline.garant.ru/" TargetMode="External"/><Relationship Id="rId41" Type="http://schemas.openxmlformats.org/officeDocument/2006/relationships/hyperlink" Target="https://www.consultant.ru/document/cons_doc_LAW_410704/f0d585697b9aa54ef56a166f7c33e3f0e609889e/"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70353464/34" TargetMode="External"/><Relationship Id="rId24" Type="http://schemas.openxmlformats.org/officeDocument/2006/relationships/hyperlink" Target="http://mobileonline.garant.ru/document/redirect/10900200/169" TargetMode="External"/><Relationship Id="rId32" Type="http://schemas.openxmlformats.org/officeDocument/2006/relationships/hyperlink" Target="http://mobileonline.garant.ru/document/redirect/70353464/0" TargetMode="External"/><Relationship Id="rId37" Type="http://schemas.openxmlformats.org/officeDocument/2006/relationships/hyperlink" Target="http://mobileonline.garant.ru/document/redirect/71757358/1000" TargetMode="External"/><Relationship Id="rId40" Type="http://schemas.openxmlformats.org/officeDocument/2006/relationships/hyperlink" Target="https://mobileonline.garant.ru/" TargetMode="External"/><Relationship Id="rId45" Type="http://schemas.openxmlformats.org/officeDocument/2006/relationships/hyperlink" Target="http://mobileonline.garant.ru/document/redirect/70353464/37" TargetMode="External"/><Relationship Id="rId53" Type="http://schemas.openxmlformats.org/officeDocument/2006/relationships/footer" Target="footer1.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obileonline.garant.ru/" TargetMode="External"/><Relationship Id="rId23" Type="http://schemas.openxmlformats.org/officeDocument/2006/relationships/hyperlink" Target="http://mobileonline.garant.ru/document/redirect/70116264/1000" TargetMode="External"/><Relationship Id="rId28" Type="http://schemas.openxmlformats.org/officeDocument/2006/relationships/hyperlink" Target="https://mobileonline.garant.ru/" TargetMode="External"/><Relationship Id="rId36" Type="http://schemas.openxmlformats.org/officeDocument/2006/relationships/hyperlink" Target="http://mobileonline.garant.ru/document/redirect/70106648/0" TargetMode="External"/><Relationship Id="rId49" Type="http://schemas.openxmlformats.org/officeDocument/2006/relationships/hyperlink" Target="http://mobileonline.garant.ru/document/redirect/70353464/95" TargetMode="External"/><Relationship Id="rId57" Type="http://schemas.openxmlformats.org/officeDocument/2006/relationships/image" Target="media/image1.png"/><Relationship Id="rId10" Type="http://schemas.openxmlformats.org/officeDocument/2006/relationships/hyperlink" Target="http://mobileonline.garant.ru/document/redirect/70353464/0" TargetMode="External"/><Relationship Id="rId19" Type="http://schemas.openxmlformats.org/officeDocument/2006/relationships/hyperlink" Target="https://mobileonline.garant.ru/" TargetMode="External"/><Relationship Id="rId31" Type="http://schemas.openxmlformats.org/officeDocument/2006/relationships/hyperlink" Target="http://mobileonline.garant.ru/document/redirect/70353464/0" TargetMode="External"/><Relationship Id="rId44" Type="http://schemas.openxmlformats.org/officeDocument/2006/relationships/hyperlink" Target="http://mobileonline.garant.ru/document/redirect/70353464/30101" TargetMode="External"/><Relationship Id="rId52" Type="http://schemas.openxmlformats.org/officeDocument/2006/relationships/hyperlink" Target="mailto:tdformulavkusa@yandex.ru" TargetMode="External"/><Relationship Id="rId4" Type="http://schemas.microsoft.com/office/2007/relationships/stylesWithEffects" Target="stylesWithEffects.xml"/><Relationship Id="rId9" Type="http://schemas.openxmlformats.org/officeDocument/2006/relationships/hyperlink" Target="http://mobileonline.garant.ru/document/redirect/10900200/20021" TargetMode="External"/><Relationship Id="rId14" Type="http://schemas.openxmlformats.org/officeDocument/2006/relationships/hyperlink" Target="https://mobileonline.garant.ru/" TargetMode="External"/><Relationship Id="rId22" Type="http://schemas.openxmlformats.org/officeDocument/2006/relationships/hyperlink" Target="https://mobileonline.garant.ru/" TargetMode="External"/><Relationship Id="rId27" Type="http://schemas.openxmlformats.org/officeDocument/2006/relationships/hyperlink" Target="https://mobileonline.garant.ru/" TargetMode="External"/><Relationship Id="rId30" Type="http://schemas.openxmlformats.org/officeDocument/2006/relationships/hyperlink" Target="https://mobileonline.garant.ru/" TargetMode="External"/><Relationship Id="rId35" Type="http://schemas.openxmlformats.org/officeDocument/2006/relationships/hyperlink" Target="http://mobileonline.garant.ru/document/redirect/70106648/1041" TargetMode="External"/><Relationship Id="rId43" Type="http://schemas.openxmlformats.org/officeDocument/2006/relationships/hyperlink" Target="https://mobileonline.garant.ru/" TargetMode="External"/><Relationship Id="rId48" Type="http://schemas.openxmlformats.org/officeDocument/2006/relationships/hyperlink" Target="http://mobileonline.garant.ru/document/redirect/70353464/104" TargetMode="External"/><Relationship Id="rId56" Type="http://schemas.openxmlformats.org/officeDocument/2006/relationships/hyperlink" Target="http://zpp.rospotrebnadzor.ru/badproducts/violations" TargetMode="External"/><Relationship Id="rId8" Type="http://schemas.openxmlformats.org/officeDocument/2006/relationships/endnotes" Target="endnotes.xml"/><Relationship Id="rId51" Type="http://schemas.openxmlformats.org/officeDocument/2006/relationships/hyperlink" Target="mailto:ds18@admsurgu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980C-C2F2-4DFB-B53B-9B804DD5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9752</Words>
  <Characters>55593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10</cp:revision>
  <cp:lastPrinted>2022-11-03T06:50:00Z</cp:lastPrinted>
  <dcterms:created xsi:type="dcterms:W3CDTF">2024-08-06T09:59:00Z</dcterms:created>
  <dcterms:modified xsi:type="dcterms:W3CDTF">2024-10-09T11:52:00Z</dcterms:modified>
</cp:coreProperties>
</file>